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648" w:rsidRDefault="00483925" w:rsidP="00483925">
      <w:pPr>
        <w:tabs>
          <w:tab w:val="center" w:pos="4872"/>
          <w:tab w:val="right" w:pos="9745"/>
        </w:tabs>
      </w:pPr>
      <w:r>
        <w:rPr>
          <w:rFonts w:ascii="Arial" w:hAnsi="Arial" w:cs="Arial"/>
          <w:b/>
          <w:sz w:val="20"/>
          <w:szCs w:val="20"/>
        </w:rPr>
        <w:t>Dordtse Leerrege</w:t>
      </w:r>
      <w:r>
        <w:rPr>
          <w:rFonts w:ascii="Arial" w:hAnsi="Arial" w:cs="Arial"/>
          <w:b/>
          <w:sz w:val="20"/>
          <w:szCs w:val="20"/>
        </w:rPr>
        <w:t>ls – preek 02 – over Hoofdstuk 1 art. 6-18</w:t>
      </w:r>
    </w:p>
    <w:p w:rsidR="000622CF" w:rsidRDefault="000622CF" w:rsidP="000622CF">
      <w:pPr>
        <w:spacing w:after="0" w:line="240" w:lineRule="auto"/>
      </w:pPr>
    </w:p>
    <w:p w:rsidR="005E00F3" w:rsidRDefault="005E00F3" w:rsidP="000622CF">
      <w:pPr>
        <w:spacing w:after="0" w:line="240" w:lineRule="auto"/>
      </w:pPr>
      <w:r>
        <w:t>Gemeente van onze Heer Jezus Christus,</w:t>
      </w:r>
    </w:p>
    <w:p w:rsidR="005E00F3" w:rsidRDefault="005E00F3" w:rsidP="000622CF">
      <w:pPr>
        <w:spacing w:after="0" w:line="240" w:lineRule="auto"/>
      </w:pPr>
    </w:p>
    <w:p w:rsidR="00301F6F" w:rsidRDefault="00FA5461" w:rsidP="000622CF">
      <w:pPr>
        <w:spacing w:after="0" w:line="240" w:lineRule="auto"/>
      </w:pPr>
      <w:r>
        <w:rPr>
          <w:b/>
          <w:color w:val="FF0000"/>
        </w:rPr>
        <w:t xml:space="preserve">SHEET 1 </w:t>
      </w:r>
      <w:r w:rsidR="005D6B11">
        <w:t>God heeft altijd een plan B.</w:t>
      </w:r>
      <w:r w:rsidR="005E00F3">
        <w:t xml:space="preserve"> Dat zei iemand tegen mij n.a.v. de eerste preek over geloof en uitverkiezing.</w:t>
      </w:r>
      <w:r w:rsidR="00113A8C">
        <w:t xml:space="preserve"> God heeft altijd een plan B. Daarmee laat Hij zien dat Hij almachtig is. Maar Hij</w:t>
      </w:r>
      <w:r w:rsidR="00301F6F">
        <w:t xml:space="preserve"> heeft engelen en mensen de vrijheid gegeven om zelf keuzes te maken. Hij heeft daarmee risico’s genomen, zoals de val van de satan en zijn aanhangers, en ook wat Adam en Eva zouden doen met het eten van de vrucht van de boom.  Als God alles van te voren zou hebben bepaald, zou Hij ook geweten hebben dat wij als mensen er een zootje van maken. En zou Hij de duivel bewust zoveel invloed geven? Maar gelukkig heeft God een plan B. En zijn er veel mensen die in zijn plan B geloven. </w:t>
      </w:r>
    </w:p>
    <w:p w:rsidR="00301F6F" w:rsidRDefault="00301F6F" w:rsidP="000622CF">
      <w:pPr>
        <w:spacing w:after="0" w:line="240" w:lineRule="auto"/>
      </w:pPr>
      <w:r>
        <w:t xml:space="preserve">Deze reaktie deed mij denken aan mijn oom Herman. Die kwam helemaal vanuit Zwolle naar ons als familie in Oldehove aangereden, twee dagen nadat mijn vader totaal onverwachts aan een hartstilstand overleden was.  Boven de rouwkaart hadden we gezet: ‘God riep en zijn kind, Gerrit Jan Leeftink, mocht komen.’ Oom Herman was het daar niet mee eens. Even voor de duidelijkheid: dat vertelde hij later pas, eerst deelde hij met ons in het verdriet over zijn kleine, tien jaar jongere </w:t>
      </w:r>
      <w:proofErr w:type="spellStart"/>
      <w:r>
        <w:t>breurtien</w:t>
      </w:r>
      <w:proofErr w:type="spellEnd"/>
      <w:r>
        <w:t xml:space="preserve"> die op twee dagen na maar 57 was geworden. Maar oom Herman was het er dus niet mee eens, dat God aan ons als familie zo’n slag had toegebracht. God had niet zijn kind geroepen om alvast bij Hem in de hemel te mogen komen. Nee, de duivel had een spaak in het wiel van een gelovig gezin gestoken om ons knock-out te slaan, zodat we ons geloof in God zouden verliezen. Maar, zei oom Herman, God is machtiger dan de satan, dus Hij keert alles ten goede. </w:t>
      </w:r>
      <w:r w:rsidR="00FA5461">
        <w:t xml:space="preserve">Als plan A mislukt, heeft God altijd een plan B. En dus ben ik heel verdrietig over </w:t>
      </w:r>
      <w:proofErr w:type="spellStart"/>
      <w:r w:rsidR="00FA5461">
        <w:t>mien</w:t>
      </w:r>
      <w:proofErr w:type="spellEnd"/>
      <w:r w:rsidR="00FA5461">
        <w:t xml:space="preserve"> </w:t>
      </w:r>
      <w:proofErr w:type="spellStart"/>
      <w:r w:rsidR="00FA5461">
        <w:t>breurtien</w:t>
      </w:r>
      <w:proofErr w:type="spellEnd"/>
      <w:r w:rsidR="00FA5461">
        <w:t>, maar ik weet dat hij nu bij zijn Heer en Heiland Jezus Christus is. Het is God die mij en jullie zal troosten in jullie hart en zal dragen in dit grote verlies.</w:t>
      </w:r>
    </w:p>
    <w:p w:rsidR="00FA5461" w:rsidRDefault="00FA5461" w:rsidP="000622CF">
      <w:pPr>
        <w:spacing w:after="0" w:line="240" w:lineRule="auto"/>
      </w:pPr>
      <w:r>
        <w:t xml:space="preserve">Maar zou het echt zo zijn? Is God Iemand die vooral overal op </w:t>
      </w:r>
      <w:proofErr w:type="spellStart"/>
      <w:r>
        <w:t>ré-ageert</w:t>
      </w:r>
      <w:proofErr w:type="spellEnd"/>
      <w:r>
        <w:t xml:space="preserve">? Die aldoor alles wat de duivel kapot gemaakt heeft en wat mensen in hun onverstand doen, loopt de </w:t>
      </w:r>
      <w:proofErr w:type="spellStart"/>
      <w:r>
        <w:t>korrigeren</w:t>
      </w:r>
      <w:proofErr w:type="spellEnd"/>
      <w:r>
        <w:t xml:space="preserve">? Zodat uiteindelijk alles toch goed komt? Zou dat zo zijn? De HERE God als de grote </w:t>
      </w:r>
      <w:proofErr w:type="spellStart"/>
      <w:r>
        <w:t>Rechtbreier</w:t>
      </w:r>
      <w:proofErr w:type="spellEnd"/>
      <w:r>
        <w:t>?</w:t>
      </w:r>
    </w:p>
    <w:p w:rsidR="00FA5461" w:rsidRDefault="00FA5461" w:rsidP="000622CF">
      <w:pPr>
        <w:spacing w:after="0" w:line="240" w:lineRule="auto"/>
      </w:pPr>
      <w:r w:rsidRPr="00FA5461">
        <w:rPr>
          <w:b/>
          <w:color w:val="FF0000"/>
        </w:rPr>
        <w:t>SHEET 2</w:t>
      </w:r>
      <w:r>
        <w:rPr>
          <w:b/>
          <w:color w:val="FF0000"/>
        </w:rPr>
        <w:t xml:space="preserve"> </w:t>
      </w:r>
      <w:r>
        <w:t xml:space="preserve">Of zou het toch zo zijn, </w:t>
      </w:r>
      <w:r w:rsidR="003A4C2D">
        <w:t xml:space="preserve">dat God vasthoudt aan wat Hij altijd al van plan was. Aan plan A dus? En dat Hij daarbij wegen kiest die ik niet begrijp, maar die er wel voor zorgen dat we veilig op onze bestemming aankomen? Bij Hem in eeuwigheid? Een beetje zoals de boot naar Schiermonnikoog alle kanten op lijkt te varen als die van Lauwersoog vertrekt en er voor je gevoel ook verschrikkelijk lang over doet omdat je het eiland zelf aldoor vlak voor je ziet liggen. Maar aankomen en afmeren bij de pier doet ‘ie! Met alle passagiers die ingestapt zijn. </w:t>
      </w:r>
    </w:p>
    <w:p w:rsidR="000622CF" w:rsidRDefault="000622CF" w:rsidP="000622CF">
      <w:pPr>
        <w:spacing w:after="0" w:line="240" w:lineRule="auto"/>
      </w:pPr>
    </w:p>
    <w:p w:rsidR="003A4C2D" w:rsidRDefault="003A4C2D" w:rsidP="000622CF">
      <w:pPr>
        <w:spacing w:after="0" w:line="240" w:lineRule="auto"/>
      </w:pPr>
      <w:r>
        <w:t xml:space="preserve">Als het om geloof en uitverkiezing gaat, zijn dit ook de twee visies. Is het oorspronkelijke plan van God mislukt? En kiest Hij nu voor plan B? Of werkt de HERE soeverein en stug verder aan de uitvoering van plan A? </w:t>
      </w:r>
    </w:p>
    <w:p w:rsidR="003A4C2D" w:rsidRDefault="000622CF" w:rsidP="000622CF">
      <w:pPr>
        <w:spacing w:after="0" w:line="240" w:lineRule="auto"/>
      </w:pPr>
      <w:r>
        <w:rPr>
          <w:b/>
          <w:color w:val="FF0000"/>
        </w:rPr>
        <w:t>SHEET 3</w:t>
      </w:r>
      <w:r w:rsidR="000C37A4" w:rsidRPr="000C37A4">
        <w:rPr>
          <w:b/>
          <w:color w:val="FF0000"/>
        </w:rPr>
        <w:t xml:space="preserve"> </w:t>
      </w:r>
      <w:r w:rsidR="003A4C2D">
        <w:t>De Dordtse Leerregels gaan hier uitvoerig op in. Daar was in die tijd wel reden voor. Veel theologen en dominees en gewone kerkleden waren van mening: ‘God weet van te voren welke mensen gaan geloven en daarom kiest Hij hen uit.</w:t>
      </w:r>
      <w:r w:rsidR="0021350E">
        <w:t xml:space="preserve"> Want mensen hebben een vrije wil. Ze kunnen er zelf voor kiezen om wel of niet te geloven. Wie wel wil geloven, kan niet zonder Gods steun en hulp. Daarom stuurt God zijn Zoon Jezus Christus en geeft Hij met Pinksteren zijn Heilige Geest. Maar de keus om te geloven ligt ten diepste bij de mens. Daar sluit God bij aan.’</w:t>
      </w:r>
      <w:r w:rsidR="00571218">
        <w:t xml:space="preserve"> De theoloog Arminius bracht dat rond 1600 het duidelijkst onder woorden in vijf punten. Zijn brochure werd in die tijd een ‘remonstrantie’ genoemd. De aanhangers van deze mening (‘Mensen besluiten of ze willen geloven, want ze hebben een vrije wil, en God ziet dat van te voren en besluit die mensen daarom het eeuwige leven te geven’) werden ‘Arminianen’ en ‘Remonstranten’ genoemd. </w:t>
      </w:r>
    </w:p>
    <w:p w:rsidR="000C37A4" w:rsidRDefault="000622CF" w:rsidP="000622CF">
      <w:pPr>
        <w:pStyle w:val="Geenafstand"/>
      </w:pPr>
      <w:r>
        <w:rPr>
          <w:b/>
          <w:color w:val="FF0000"/>
        </w:rPr>
        <w:t>SHEET 4</w:t>
      </w:r>
      <w:r w:rsidR="000C37A4" w:rsidRPr="000C37A4">
        <w:rPr>
          <w:b/>
          <w:color w:val="FF0000"/>
        </w:rPr>
        <w:t xml:space="preserve"> </w:t>
      </w:r>
      <w:r w:rsidR="000C37A4">
        <w:rPr>
          <w:b/>
          <w:color w:val="FF0000"/>
        </w:rPr>
        <w:t xml:space="preserve"> </w:t>
      </w:r>
      <w:r w:rsidR="00571218">
        <w:t>Geloven als eigen keus waar God op aansluit, d</w:t>
      </w:r>
      <w:r w:rsidR="0021350E">
        <w:t xml:space="preserve">at klinkt sympathiek. ‘Je kunt het!’ zeggen wij ook heel vaak tegen mensen om hen te stimuleren als ze ergens tegenop zien. </w:t>
      </w:r>
      <w:r w:rsidR="000C37A4">
        <w:t>‘Je kunt het!’ zegt Jezus. ‘En voor de rest help Ik je wel.’</w:t>
      </w:r>
    </w:p>
    <w:p w:rsidR="0021350E" w:rsidRDefault="0021350E" w:rsidP="000622CF">
      <w:pPr>
        <w:pStyle w:val="Geenafstand"/>
      </w:pPr>
      <w:r>
        <w:t>En toch … eindig je daarmee in onzekerheid. Want als het mij nou eens niet lukt? Als ik er achter kom dat God 100% van mij vraagt (zeg: 6.</w:t>
      </w:r>
      <w:r w:rsidR="00867ACA">
        <w:t>000 punten) en ik er nog maar 30</w:t>
      </w:r>
      <w:r>
        <w:t xml:space="preserve">0 heb gehaald nu ik 53 ben (dat is nog </w:t>
      </w:r>
      <w:r>
        <w:lastRenderedPageBreak/>
        <w:t xml:space="preserve">maar </w:t>
      </w:r>
      <w:r w:rsidR="00867ACA">
        <w:t>5</w:t>
      </w:r>
      <w:r>
        <w:t>% namelijk). Moet ik er dan maar op vertrouwen dat God zeg</w:t>
      </w:r>
      <w:r w:rsidR="00867ACA">
        <w:t>t</w:t>
      </w:r>
      <w:r>
        <w:t>: ‘Ach, Ernst, het maakt eigenlijk niet uit, als je maar goed je best hebt gedaan dan laat ik je wel door hoor, naar de volgende ronde. Daar zorgt Jezus wel voor, die vult die andere 9</w:t>
      </w:r>
      <w:r w:rsidR="00867ACA">
        <w:t>5</w:t>
      </w:r>
      <w:r>
        <w:t>% wel aan.’</w:t>
      </w:r>
    </w:p>
    <w:p w:rsidR="0021350E" w:rsidRDefault="0021350E" w:rsidP="000622CF">
      <w:pPr>
        <w:pStyle w:val="Geenafstand"/>
        <w:rPr>
          <w:b/>
        </w:rPr>
      </w:pPr>
      <w:r>
        <w:t xml:space="preserve">Zou dat zo zijn? </w:t>
      </w:r>
      <w:r>
        <w:rPr>
          <w:b/>
        </w:rPr>
        <w:t>Ik doe mijn best en Jezus doet de rest?</w:t>
      </w:r>
    </w:p>
    <w:p w:rsidR="00867ACA" w:rsidRDefault="00867ACA" w:rsidP="000622CF">
      <w:pPr>
        <w:pStyle w:val="Geenafstand"/>
      </w:pPr>
      <w:r>
        <w:t xml:space="preserve">Dan komt het dus toch op </w:t>
      </w:r>
      <w:r>
        <w:rPr>
          <w:i/>
        </w:rPr>
        <w:t>mijn</w:t>
      </w:r>
      <w:r>
        <w:t xml:space="preserve"> motivatie aan. En op het aantal punten dat ik toch wel minimaal gehaald moet hebben. </w:t>
      </w:r>
    </w:p>
    <w:p w:rsidR="00867ACA" w:rsidRDefault="00867ACA" w:rsidP="000622CF">
      <w:pPr>
        <w:pStyle w:val="Geenafstand"/>
      </w:pPr>
    </w:p>
    <w:p w:rsidR="00867ACA" w:rsidRDefault="00867ACA" w:rsidP="000622CF">
      <w:pPr>
        <w:pStyle w:val="Geenafstand"/>
      </w:pPr>
      <w:r>
        <w:t xml:space="preserve">In de Bijbel </w:t>
      </w:r>
      <w:r w:rsidR="0021350E">
        <w:t>kom je deze redenering niet tegen.</w:t>
      </w:r>
      <w:r>
        <w:t xml:space="preserve"> In de Bijbel gaat het over iets anders: over Gods liefde, over Gods genade, over Gods Zoon en over Gods goedheid.</w:t>
      </w:r>
    </w:p>
    <w:p w:rsidR="00867ACA" w:rsidRDefault="00867ACA" w:rsidP="000622CF">
      <w:pPr>
        <w:pStyle w:val="Geenafstand"/>
      </w:pPr>
      <w:r w:rsidRPr="00867ACA">
        <w:rPr>
          <w:b/>
          <w:color w:val="FF0000"/>
        </w:rPr>
        <w:t xml:space="preserve">SHEET </w:t>
      </w:r>
      <w:r w:rsidR="000C37A4">
        <w:rPr>
          <w:b/>
          <w:color w:val="FF0000"/>
        </w:rPr>
        <w:t>5</w:t>
      </w:r>
      <w:r w:rsidRPr="00867ACA">
        <w:rPr>
          <w:b/>
          <w:color w:val="FF0000"/>
        </w:rPr>
        <w:t xml:space="preserve"> </w:t>
      </w:r>
      <w:r>
        <w:t xml:space="preserve">Zó komt Hij naar ons toe. Dat hebben we heel duidelijk gelezen in Efeziërs 1: </w:t>
      </w:r>
    </w:p>
    <w:p w:rsidR="00867ACA" w:rsidRPr="00867ACA" w:rsidRDefault="00867ACA" w:rsidP="000622CF">
      <w:pPr>
        <w:pStyle w:val="Geenafstand"/>
        <w:rPr>
          <w:i/>
        </w:rPr>
      </w:pPr>
      <w:r w:rsidRPr="00867ACA">
        <w:rPr>
          <w:i/>
        </w:rPr>
        <w:t xml:space="preserve">De God en Vader van onze Heer Jezus Christus heeft ons in Christus met talrijke geestelijke zegeningen gezegend. </w:t>
      </w:r>
    </w:p>
    <w:p w:rsidR="00867ACA" w:rsidRDefault="00867ACA" w:rsidP="000622CF">
      <w:pPr>
        <w:pStyle w:val="Geenafstand"/>
      </w:pPr>
      <w:r>
        <w:t>Je denkt dan als eerste (ik tenminste wel): wat zijn die zegeningen dan? Maar als je nou even goed leest en luistert, hoor je ook hóe je die zegeningen in handen krijgt. Doe maar even mee. Wat valt je op aan de volgende drie uitspraken van Paulus?</w:t>
      </w:r>
    </w:p>
    <w:p w:rsidR="00966341" w:rsidRDefault="00966341" w:rsidP="000622CF">
      <w:pPr>
        <w:pStyle w:val="Geenafstand"/>
      </w:pPr>
    </w:p>
    <w:p w:rsidR="000C37A4" w:rsidRPr="00966341" w:rsidRDefault="000C37A4" w:rsidP="000622CF">
      <w:pPr>
        <w:pStyle w:val="Geenafstand"/>
      </w:pPr>
      <w:r>
        <w:rPr>
          <w:b/>
          <w:color w:val="FF0000"/>
        </w:rPr>
        <w:t>SHEET 6</w:t>
      </w:r>
      <w:r w:rsidR="00966341">
        <w:t xml:space="preserve"> </w:t>
      </w:r>
      <w:r w:rsidRPr="000C37A4">
        <w:rPr>
          <w:i/>
        </w:rPr>
        <w:t xml:space="preserve">God heeft ons, voordat de wereld gegrondvest werd, in Christus vol liefde uitgekozen tot eer van de grootheid van Gods genade. </w:t>
      </w:r>
    </w:p>
    <w:p w:rsidR="000C37A4" w:rsidRPr="00966341" w:rsidRDefault="000C37A4" w:rsidP="000622CF">
      <w:pPr>
        <w:pStyle w:val="Geenafstand"/>
      </w:pPr>
      <w:r>
        <w:rPr>
          <w:b/>
          <w:color w:val="FF0000"/>
        </w:rPr>
        <w:t>SHEET 7</w:t>
      </w:r>
      <w:r w:rsidR="00966341">
        <w:t xml:space="preserve"> </w:t>
      </w:r>
      <w:r w:rsidRPr="000C37A4">
        <w:rPr>
          <w:i/>
        </w:rPr>
        <w:t>God heeft ons naar zijn wil en verlangen voorbestemd om in Jezus Christus zijn kinderen te worden tot eer van de grootheid van Gods genade.</w:t>
      </w:r>
    </w:p>
    <w:p w:rsidR="00966341" w:rsidRPr="00966341" w:rsidRDefault="000C37A4" w:rsidP="000622CF">
      <w:pPr>
        <w:pStyle w:val="Geenafstand"/>
      </w:pPr>
      <w:r>
        <w:rPr>
          <w:b/>
          <w:color w:val="FF0000"/>
        </w:rPr>
        <w:t>SHEET 8</w:t>
      </w:r>
      <w:r w:rsidR="00966341">
        <w:t xml:space="preserve"> </w:t>
      </w:r>
      <w:r w:rsidR="00966341" w:rsidRPr="00966341">
        <w:rPr>
          <w:i/>
        </w:rPr>
        <w:t>God, die alles tot stand brengt naar zijn wil en besluit, heeft ons in Jezus Christus  de bestemming toebedeeld om onze hoop op Christus te vestigen tot eer van Gods grootheid.</w:t>
      </w:r>
    </w:p>
    <w:p w:rsidR="000C37A4" w:rsidRDefault="000C37A4" w:rsidP="000622CF">
      <w:pPr>
        <w:pStyle w:val="Geenafstand"/>
      </w:pPr>
    </w:p>
    <w:p w:rsidR="000C37A4" w:rsidRDefault="000C37A4" w:rsidP="000622CF">
      <w:pPr>
        <w:pStyle w:val="Geenafstand"/>
      </w:pPr>
      <w:r>
        <w:rPr>
          <w:b/>
          <w:color w:val="FF0000"/>
        </w:rPr>
        <w:t xml:space="preserve">SHEET </w:t>
      </w:r>
      <w:r w:rsidR="00966341">
        <w:rPr>
          <w:b/>
          <w:color w:val="FF0000"/>
        </w:rPr>
        <w:t xml:space="preserve">9 </w:t>
      </w:r>
      <w:r w:rsidR="00966341">
        <w:t>Wat is je opgevallen aan deze drie zinnen? Hoe krijg je deel aan Gods zegeningen?</w:t>
      </w:r>
    </w:p>
    <w:p w:rsidR="00966341" w:rsidRDefault="00966341" w:rsidP="000622CF">
      <w:pPr>
        <w:pStyle w:val="Geenafstand"/>
      </w:pPr>
      <w:r>
        <w:t>Nou, het gaat drie keer over Gods keus voor ons. ‘Uitgekozen / voorbestemd / zijn wil en besluit’.</w:t>
      </w:r>
    </w:p>
    <w:p w:rsidR="00966341" w:rsidRDefault="00966341" w:rsidP="000622CF">
      <w:pPr>
        <w:pStyle w:val="Geenafstand"/>
      </w:pPr>
      <w:r>
        <w:t>Maar dat niet alleen. Er staat ook drie keer: ‘in Jezus Christus’.</w:t>
      </w:r>
    </w:p>
    <w:p w:rsidR="00966341" w:rsidRDefault="00966341" w:rsidP="000622CF">
      <w:pPr>
        <w:pStyle w:val="Geenafstand"/>
      </w:pPr>
      <w:r>
        <w:t>En wat er ook steeds bij staat is: ‘tot eer van Gods grootheid’ – en dan wordt daarmee bedoeld: de grootheid van Gods genade.’</w:t>
      </w:r>
    </w:p>
    <w:p w:rsidR="00966341" w:rsidRDefault="00966341" w:rsidP="000622CF">
      <w:pPr>
        <w:pStyle w:val="Geenafstand"/>
      </w:pPr>
      <w:r>
        <w:t>En dan staan er nog drie dingen bij: ‘vol liefde’ (de motivatie van God), ‘om zijn kinderen te worden’ (het verlangen van God) en ‘onze hoop op Christus vestigen’ (wat wij van God mogen verwachten).</w:t>
      </w:r>
    </w:p>
    <w:p w:rsidR="00044A2F" w:rsidRDefault="00747E29" w:rsidP="000622CF">
      <w:pPr>
        <w:pStyle w:val="Geenafstand"/>
      </w:pPr>
      <w:r>
        <w:rPr>
          <w:b/>
          <w:color w:val="FF0000"/>
        </w:rPr>
        <w:t xml:space="preserve">SHEET 10 </w:t>
      </w:r>
      <w:r w:rsidR="006639A8">
        <w:t>Als het gaat over Gods keus voor ons, zijn dit de drie kernwoorden: ‘in liefde’ / ‘in Christus’/ ‘uit genade’</w:t>
      </w:r>
      <w:r w:rsidR="00044A2F">
        <w:t xml:space="preserve"> (voor ‘genade’ worden ook wel de woorden ‘welbehagen’ of ‘goedheid’ gebruikt. </w:t>
      </w:r>
    </w:p>
    <w:p w:rsidR="00337830" w:rsidRDefault="00044A2F" w:rsidP="000622CF">
      <w:pPr>
        <w:pStyle w:val="Geenafstand"/>
      </w:pPr>
      <w:r>
        <w:t>Paulus heeft het ook aldoor over ‘ons’.  Dat zijn</w:t>
      </w:r>
      <w:r w:rsidR="00337830">
        <w:t>, schrijft hij in vers 1</w:t>
      </w:r>
      <w:r w:rsidR="00337830" w:rsidRPr="00337830">
        <w:rPr>
          <w:i/>
        </w:rPr>
        <w:t xml:space="preserve"> “</w:t>
      </w:r>
      <w:r w:rsidRPr="00337830">
        <w:rPr>
          <w:i/>
        </w:rPr>
        <w:t xml:space="preserve">de gelovigen die één zijn in Jezus Christus”.  </w:t>
      </w:r>
      <w:r>
        <w:t>En dat geloof, als j</w:t>
      </w:r>
      <w:r w:rsidR="00337830">
        <w:t xml:space="preserve">e tot geloof komt, </w:t>
      </w:r>
      <w:r>
        <w:t>is een geschenk van God.</w:t>
      </w:r>
    </w:p>
    <w:p w:rsidR="00337830" w:rsidRDefault="00337830" w:rsidP="000622CF">
      <w:pPr>
        <w:pStyle w:val="Geenafstand"/>
      </w:pPr>
    </w:p>
    <w:p w:rsidR="00337830" w:rsidRPr="00337830" w:rsidRDefault="00747E29" w:rsidP="000622CF">
      <w:pPr>
        <w:pStyle w:val="Geenafstand"/>
        <w:rPr>
          <w:i/>
        </w:rPr>
      </w:pPr>
      <w:r>
        <w:rPr>
          <w:b/>
          <w:color w:val="FF0000"/>
        </w:rPr>
        <w:t xml:space="preserve">SHEET 11 </w:t>
      </w:r>
      <w:r w:rsidR="00337830">
        <w:t>Dat zeggen</w:t>
      </w:r>
      <w:r w:rsidR="00044A2F">
        <w:t xml:space="preserve"> </w:t>
      </w:r>
      <w:r w:rsidR="00337830">
        <w:t>de</w:t>
      </w:r>
      <w:r w:rsidR="006639A8">
        <w:t xml:space="preserve"> Dordtse Leerregels</w:t>
      </w:r>
      <w:r w:rsidR="00044A2F">
        <w:t xml:space="preserve"> </w:t>
      </w:r>
      <w:r w:rsidR="00337830">
        <w:t xml:space="preserve">ook </w:t>
      </w:r>
      <w:r w:rsidR="00044A2F">
        <w:t xml:space="preserve">in artikel 6 van hoofdstuk 1: </w:t>
      </w:r>
      <w:r w:rsidR="00044A2F" w:rsidRPr="00337830">
        <w:rPr>
          <w:i/>
        </w:rPr>
        <w:t>“God schenkt in dit leven aan sommigen</w:t>
      </w:r>
      <w:r w:rsidR="006639A8" w:rsidRPr="00337830">
        <w:rPr>
          <w:i/>
        </w:rPr>
        <w:t xml:space="preserve"> </w:t>
      </w:r>
      <w:r w:rsidR="00337830" w:rsidRPr="00337830">
        <w:rPr>
          <w:i/>
        </w:rPr>
        <w:t>het geloof, terwijl Hij het aan anderen onthoudt.”</w:t>
      </w:r>
    </w:p>
    <w:p w:rsidR="00337830" w:rsidRDefault="00337830" w:rsidP="000622CF">
      <w:pPr>
        <w:pStyle w:val="Geenafstand"/>
      </w:pPr>
      <w:r>
        <w:t>En dan komen de vragen. Waarom de één wel en de ander niet?</w:t>
      </w:r>
    </w:p>
    <w:p w:rsidR="00044A2F" w:rsidRPr="00747E29" w:rsidRDefault="00747E29" w:rsidP="000622CF">
      <w:pPr>
        <w:pStyle w:val="Geenafstand"/>
      </w:pPr>
      <w:r>
        <w:rPr>
          <w:b/>
          <w:color w:val="FF0000"/>
        </w:rPr>
        <w:t xml:space="preserve">SHEET 12 </w:t>
      </w:r>
      <w:r w:rsidR="00337830">
        <w:t>Nou, voor die vragen lopen de DL niet weg. In het volgende artike</w:t>
      </w:r>
      <w:r>
        <w:t xml:space="preserve">l staat: </w:t>
      </w:r>
      <w:r w:rsidR="00044A2F" w:rsidRPr="00337830">
        <w:rPr>
          <w:i/>
        </w:rPr>
        <w:t>Deze uitverkiezing is een onveranderlijk  voornemen  van  God , waardoor Hij voor de grondlegging van de wereld uit het hele menselijke geslacht - dat door eigen schuld de oorspronkelijke gerechtigheid verloren en zich in zonde en ondergang gestort heeft - een  vast  en  groot  aantal mensen in Christus tot het heil heeft uitgekozen.</w:t>
      </w:r>
    </w:p>
    <w:p w:rsidR="00337830" w:rsidRDefault="00337830" w:rsidP="000622CF">
      <w:pPr>
        <w:pStyle w:val="Geenafstand"/>
      </w:pPr>
      <w:r>
        <w:t>Maar waarom heeft God zo’n vast en groot aantal mensen uitgekozen? Waren die beter gemotiveerd dan de anderen? Deden zij beter hun best?  Waren ze meer geschikt in Gods ogen?</w:t>
      </w:r>
    </w:p>
    <w:p w:rsidR="00337830" w:rsidRDefault="00337830" w:rsidP="000622CF">
      <w:pPr>
        <w:pStyle w:val="Geenafstand"/>
      </w:pPr>
      <w:r>
        <w:t>Dat lijkt logisch. Zo doen wij dat als we sollicitanten beoordelen.</w:t>
      </w:r>
      <w:r w:rsidR="00280FAD">
        <w:t xml:space="preserve"> En misschien heeft Marlies tegenover Marit en Paula wel een streepje voor bij boer Wim, omdat zij wel weet wat ‘schieters’ zijn en de andere twee niet.</w:t>
      </w:r>
    </w:p>
    <w:p w:rsidR="00280FAD" w:rsidRDefault="00280FAD" w:rsidP="000622CF">
      <w:pPr>
        <w:pStyle w:val="Geenafstand"/>
      </w:pPr>
    </w:p>
    <w:p w:rsidR="006639A8" w:rsidRPr="003F62A6" w:rsidRDefault="00280FAD" w:rsidP="000622CF">
      <w:pPr>
        <w:pStyle w:val="Geenafstand"/>
      </w:pPr>
      <w:r>
        <w:t>Maar bij God heeft niemand een streepje voor. D</w:t>
      </w:r>
      <w:r w:rsidR="006639A8" w:rsidRPr="003F62A6">
        <w:t xml:space="preserve">e remonstranten zeiden: God heeft de mensen uitgekozen van wie </w:t>
      </w:r>
      <w:r>
        <w:t>H</w:t>
      </w:r>
      <w:r w:rsidR="006639A8" w:rsidRPr="003F62A6">
        <w:t>ij wist dat ze zouden gaan geloven.</w:t>
      </w:r>
      <w:r>
        <w:t xml:space="preserve"> </w:t>
      </w:r>
      <w:r w:rsidR="006639A8" w:rsidRPr="003F62A6">
        <w:t>De voorwaarde is dan dus dat God wist dat ze gingen geloven.</w:t>
      </w:r>
      <w:r>
        <w:t xml:space="preserve"> </w:t>
      </w:r>
      <w:r w:rsidR="006639A8" w:rsidRPr="003F62A6">
        <w:t>Maar dat is niet wat er in de Bijbel staat.</w:t>
      </w:r>
      <w:r>
        <w:t xml:space="preserve"> </w:t>
      </w:r>
      <w:r w:rsidR="006639A8" w:rsidRPr="003F62A6">
        <w:t>Er is geen enkele voorwaarde.</w:t>
      </w:r>
    </w:p>
    <w:p w:rsidR="00280FAD" w:rsidRDefault="00280FAD" w:rsidP="000622CF">
      <w:pPr>
        <w:pStyle w:val="Geenafstand"/>
      </w:pPr>
    </w:p>
    <w:p w:rsidR="006639A8" w:rsidRDefault="00747E29" w:rsidP="000622CF">
      <w:pPr>
        <w:pStyle w:val="Geenafstand"/>
        <w:rPr>
          <w:i/>
        </w:rPr>
      </w:pPr>
      <w:r>
        <w:rPr>
          <w:b/>
          <w:color w:val="FF0000"/>
        </w:rPr>
        <w:lastRenderedPageBreak/>
        <w:t xml:space="preserve">SHEET 13 </w:t>
      </w:r>
      <w:r w:rsidR="006639A8" w:rsidRPr="003F62A6">
        <w:t xml:space="preserve">Artikel 7 </w:t>
      </w:r>
      <w:r w:rsidR="00280FAD">
        <w:t xml:space="preserve">van hoofdstuk 1 van de DL zegt namelijk: </w:t>
      </w:r>
      <w:r w:rsidR="006639A8" w:rsidRPr="00280FAD">
        <w:rPr>
          <w:i/>
        </w:rPr>
        <w:t>Deze uitverkorenen zijn niet beter dan anderen en zij hebben evenmin enig recht op Gods liefde, omdat zij met alle mensen aan de ellende prijsgegeven zijn. Alleen uit genade zijn zij in Christus uitverkoren overeenkomstig het vrije welbehagen van Gods wil.</w:t>
      </w:r>
    </w:p>
    <w:p w:rsidR="003D4CD9" w:rsidRDefault="003D4CD9" w:rsidP="000622CF">
      <w:pPr>
        <w:pStyle w:val="Geenafstand"/>
      </w:pPr>
      <w:r>
        <w:t xml:space="preserve">Het is </w:t>
      </w:r>
      <w:r w:rsidR="006639A8" w:rsidRPr="003F62A6">
        <w:t xml:space="preserve">misschien </w:t>
      </w:r>
      <w:r w:rsidR="00747E29">
        <w:t>alle</w:t>
      </w:r>
      <w:r>
        <w:t xml:space="preserve">maal </w:t>
      </w:r>
      <w:r w:rsidR="006639A8" w:rsidRPr="003F62A6">
        <w:t>een beetje ingewikkeld gezegd.</w:t>
      </w:r>
      <w:r>
        <w:t xml:space="preserve"> Maar als je goed luistert, hoor je hier precies hetzelfde als wat Paulus in Efeziërs 1 geschreven heeft. </w:t>
      </w:r>
    </w:p>
    <w:p w:rsidR="003D4CD9" w:rsidRDefault="003D4CD9" w:rsidP="000622CF">
      <w:pPr>
        <w:pStyle w:val="Geenafstand"/>
      </w:pPr>
      <w:r>
        <w:t xml:space="preserve">Niemand heeft uit zichzelf recht op de hemel en op het eeuwige leven – als je maar je best doet dan kun je het wel en dan kom je er wel. Nee, staat er in de Bijbel: </w:t>
      </w:r>
      <w:r>
        <w:rPr>
          <w:i/>
        </w:rPr>
        <w:t>alle mensen hebben gezondigd en missen de heerlijkheid van God</w:t>
      </w:r>
      <w:r>
        <w:t xml:space="preserve">. </w:t>
      </w:r>
    </w:p>
    <w:p w:rsidR="006639A8" w:rsidRDefault="000B4061" w:rsidP="000622CF">
      <w:pPr>
        <w:pStyle w:val="Geenafstand"/>
      </w:pPr>
      <w:r>
        <w:rPr>
          <w:b/>
          <w:color w:val="FF0000"/>
        </w:rPr>
        <w:t xml:space="preserve">SHEET 14 </w:t>
      </w:r>
      <w:r w:rsidR="003D4CD9">
        <w:t xml:space="preserve">Als er dan toch heel veel mensen daarboven aankomen, heeft dat alles met Gods liefde en met zijn genade te maken, en komt dat alleen maar door één Persoon: Jezus Christus, onze Heer en Redder. </w:t>
      </w:r>
    </w:p>
    <w:p w:rsidR="00747E29" w:rsidRDefault="00747E29" w:rsidP="000622CF">
      <w:pPr>
        <w:pStyle w:val="Geenafstand"/>
      </w:pPr>
    </w:p>
    <w:p w:rsidR="00747E29" w:rsidRDefault="00747E29" w:rsidP="000622CF">
      <w:pPr>
        <w:pStyle w:val="Geenafstand"/>
      </w:pPr>
      <w:r>
        <w:t>En wat is dan Gods bedoeling? Nou, staat er dan vervolgens in de DL:</w:t>
      </w:r>
    </w:p>
    <w:p w:rsidR="00747E29" w:rsidRDefault="00747E29" w:rsidP="000622CF">
      <w:pPr>
        <w:pStyle w:val="Geenafstand"/>
        <w:rPr>
          <w:i/>
        </w:rPr>
      </w:pPr>
      <w:r>
        <w:rPr>
          <w:b/>
          <w:color w:val="FF0000"/>
        </w:rPr>
        <w:t xml:space="preserve">SHEET </w:t>
      </w:r>
      <w:r w:rsidR="000B4061">
        <w:rPr>
          <w:b/>
          <w:color w:val="FF0000"/>
        </w:rPr>
        <w:t>15</w:t>
      </w:r>
      <w:r w:rsidR="0021240C">
        <w:rPr>
          <w:b/>
          <w:color w:val="FF0000"/>
        </w:rPr>
        <w:t xml:space="preserve"> </w:t>
      </w:r>
      <w:r>
        <w:rPr>
          <w:i/>
        </w:rPr>
        <w:t>Tegelijk besloot God deze uitverkorenen met kracht tot de gemeenschap van Christus te roepen en trekken door zijn Woord en Geest. Of met andere woorden: God besloot hun het geloof in Christus te schenken, hen te rechtvaardigen en te heiligen en hen, nadat zij in de gemeenschap van zijn Zoon met kracht bewaard zijn, uiteindelijk te verheerlijken. In dit alles toont God zijn barmhartigheid tot lofprijzing van zijn roemrijke genade.</w:t>
      </w:r>
    </w:p>
    <w:p w:rsidR="00747E29" w:rsidRDefault="00747E29" w:rsidP="000622CF">
      <w:pPr>
        <w:pStyle w:val="Geenafstand"/>
      </w:pPr>
      <w:r>
        <w:t>Alweer wat ingewikkelde zinnen. Maar ook nu weer: zie je de overeenkomst met wat er in Efeziërs 1 staat? Gods royale genade wordt weer genoemd. En ook die andere drie dingen (‘rechtvaardigen, heiligen, verheerlijken’)  staan in Efeziërs 1:</w:t>
      </w:r>
    </w:p>
    <w:p w:rsidR="000B4061" w:rsidRPr="000B4061" w:rsidRDefault="000B4061" w:rsidP="000622CF">
      <w:pPr>
        <w:pStyle w:val="Geenafstand"/>
      </w:pPr>
      <w:r w:rsidRPr="000B4061">
        <w:rPr>
          <w:b/>
          <w:color w:val="FF0000"/>
        </w:rPr>
        <w:t xml:space="preserve">SHEET 16 </w:t>
      </w:r>
      <w:r>
        <w:t xml:space="preserve">Onze rechtvaardiging – dat is je vrijspraak: </w:t>
      </w:r>
      <w:r w:rsidRPr="000B4061">
        <w:rPr>
          <w:i/>
        </w:rPr>
        <w:t>In Hem, zijn geliefde Zoon, zijn wij door zijn bloed verlost en zijn onze zonden vergeven, dankzij de rijke genade die God ons gegeven heeft.</w:t>
      </w:r>
    </w:p>
    <w:p w:rsidR="000B4061" w:rsidRPr="000B4061" w:rsidRDefault="000B4061" w:rsidP="000622CF">
      <w:pPr>
        <w:pStyle w:val="Geenafstand"/>
      </w:pPr>
      <w:r>
        <w:rPr>
          <w:b/>
          <w:color w:val="FF0000"/>
        </w:rPr>
        <w:t xml:space="preserve">SHEET 17 </w:t>
      </w:r>
      <w:r>
        <w:t>Onze heiliging – dat is je christelijke levensstijl:</w:t>
      </w:r>
      <w:r w:rsidRPr="000B4061">
        <w:rPr>
          <w:i/>
        </w:rPr>
        <w:t xml:space="preserve"> In Christus heeft God ons vol liefde uitgekozen om voor Hem heilig en zuiver te leven.</w:t>
      </w:r>
    </w:p>
    <w:p w:rsidR="000B4061" w:rsidRPr="000B4061" w:rsidRDefault="000B4061" w:rsidP="000622CF">
      <w:pPr>
        <w:pStyle w:val="Geenafstand"/>
        <w:rPr>
          <w:i/>
        </w:rPr>
      </w:pPr>
      <w:r>
        <w:rPr>
          <w:b/>
          <w:color w:val="FF0000"/>
        </w:rPr>
        <w:t xml:space="preserve">SHEET 18 </w:t>
      </w:r>
      <w:r>
        <w:t xml:space="preserve">Onze verheerlijking – dat is de zekerheid dat we eens veilig bij God zullen aankomen: </w:t>
      </w:r>
      <w:r>
        <w:rPr>
          <w:i/>
        </w:rPr>
        <w:t>In Hem bent u gemerkt met het stempel van de Heilige Geest, als voorschot op onze erfenis, wanneer allen die Hij zich verworven heeft verlost zullen worden, tot eer van Gods grootheid.</w:t>
      </w:r>
    </w:p>
    <w:p w:rsidR="000D62B1" w:rsidRDefault="000D62B1" w:rsidP="000622CF">
      <w:pPr>
        <w:pStyle w:val="Geenafstand"/>
      </w:pPr>
    </w:p>
    <w:p w:rsidR="000D62B1" w:rsidRDefault="00DB10EA" w:rsidP="000622CF">
      <w:pPr>
        <w:pStyle w:val="Geenafstand"/>
      </w:pPr>
      <w:r>
        <w:rPr>
          <w:b/>
          <w:color w:val="FF0000"/>
        </w:rPr>
        <w:t xml:space="preserve">SHEET 19 </w:t>
      </w:r>
      <w:r w:rsidR="000D62B1">
        <w:t>Als je dit allemaal kunt beamen, kun je God super dankbaar zijn voor zijn genade, want dan weet je</w:t>
      </w:r>
      <w:r>
        <w:t xml:space="preserve">: </w:t>
      </w:r>
      <w:r w:rsidR="0021350E" w:rsidRPr="00DB10EA">
        <w:rPr>
          <w:i/>
        </w:rPr>
        <w:t>Je bent  zondiger en gebrekkiger dan je ooit hebt durven geloven, en tegelijk ben je in Christus meer  geliefd  en bemin</w:t>
      </w:r>
      <w:r w:rsidR="00747E29" w:rsidRPr="00DB10EA">
        <w:rPr>
          <w:i/>
        </w:rPr>
        <w:t>d dan je ooit hebt durven hopen.</w:t>
      </w:r>
      <w:r>
        <w:t xml:space="preserve"> </w:t>
      </w:r>
      <w:r w:rsidR="000D62B1">
        <w:t>Die uitspraak is van Tim Keller (herhaal)</w:t>
      </w:r>
    </w:p>
    <w:p w:rsidR="000D62B1" w:rsidRDefault="000D62B1" w:rsidP="000622CF">
      <w:pPr>
        <w:pStyle w:val="Geenafstand"/>
      </w:pPr>
    </w:p>
    <w:p w:rsidR="00DC1C2E" w:rsidRDefault="000D62B1" w:rsidP="000622CF">
      <w:pPr>
        <w:pStyle w:val="Geenafstand"/>
      </w:pPr>
      <w:r>
        <w:t xml:space="preserve">Maar hoe zit het nu </w:t>
      </w:r>
      <w:r w:rsidRPr="003F62A6">
        <w:t>met de verwerping?</w:t>
      </w:r>
      <w:r>
        <w:t xml:space="preserve"> Want dat is de andere kant van de medaille. </w:t>
      </w:r>
      <w:r w:rsidRPr="003F62A6">
        <w:t xml:space="preserve">Als </w:t>
      </w:r>
      <w:r>
        <w:t>God heel royaal een vast en groot aantal mensen uitkiest om voor eeuwig het leven met Hem te delen, zijn er dus ook</w:t>
      </w:r>
      <w:r w:rsidRPr="003F62A6">
        <w:t xml:space="preserve"> mensen </w:t>
      </w:r>
      <w:r>
        <w:t>die dat geluk niet hebben.</w:t>
      </w:r>
      <w:r w:rsidR="00DB10EA">
        <w:t xml:space="preserve"> </w:t>
      </w:r>
      <w:r>
        <w:t xml:space="preserve">Dat klopt. En daar gaat God ook over. </w:t>
      </w:r>
    </w:p>
    <w:p w:rsidR="00DB10EA" w:rsidRPr="00DC1C2E" w:rsidRDefault="00DC1C2E" w:rsidP="000622CF">
      <w:pPr>
        <w:pStyle w:val="Geenafstand"/>
      </w:pPr>
      <w:r>
        <w:rPr>
          <w:b/>
          <w:color w:val="FF0000"/>
        </w:rPr>
        <w:t xml:space="preserve">SHEET 20 </w:t>
      </w:r>
      <w:r w:rsidR="000D62B1">
        <w:t>D</w:t>
      </w:r>
      <w:r w:rsidR="00DB10EA">
        <w:t xml:space="preserve">e Dordtse Leerregels brengt dat in artikel 6 van hoofdstuk 1 als volgt onder woorden: </w:t>
      </w:r>
      <w:r w:rsidR="00DB10EA" w:rsidRPr="00DC1C2E">
        <w:rPr>
          <w:i/>
        </w:rPr>
        <w:t>In zijn genade buigt Hij de harten van de uitverkorenen, hoe hard die ook zijn, om te geloven. Maar hen die niet uitverkoren zijn, laat Hij, uit kracht van zijn rechtvaardig oordeel, over aan hun eigen slechtheid en hardheid.</w:t>
      </w:r>
      <w:r w:rsidR="00DB10EA" w:rsidRPr="00DC1C2E">
        <w:t xml:space="preserve"> </w:t>
      </w:r>
    </w:p>
    <w:p w:rsidR="00DB10EA" w:rsidRPr="00DC1C2E" w:rsidRDefault="00DB10EA" w:rsidP="000622CF">
      <w:pPr>
        <w:pStyle w:val="Geenafstand"/>
      </w:pPr>
      <w:r w:rsidRPr="00DC1C2E">
        <w:t>Dat is een lastig punt. Dat erkennen de DL ook, want meteen daarop wordt gezegd:</w:t>
      </w:r>
    </w:p>
    <w:p w:rsidR="00DB10EA" w:rsidRPr="00DC1C2E" w:rsidRDefault="00DC1C2E" w:rsidP="000622CF">
      <w:pPr>
        <w:pStyle w:val="Geenafstand"/>
        <w:rPr>
          <w:i/>
        </w:rPr>
      </w:pPr>
      <w:r w:rsidRPr="00DC1C2E">
        <w:rPr>
          <w:b/>
          <w:color w:val="FF0000"/>
        </w:rPr>
        <w:t xml:space="preserve">SHEET 21 </w:t>
      </w:r>
      <w:r w:rsidR="00DB10EA" w:rsidRPr="00DC1C2E">
        <w:rPr>
          <w:i/>
          <w:iCs/>
        </w:rPr>
        <w:t xml:space="preserve">Juist hier komt voor ons de ondoorgrondelijke, even barmhartige als rechtvaardige beslissing van God aan het licht, waarbij Hij onderscheid gemaakt heeft tussen mensen, die allen evenzeer verloren zondaren zijn. Dit is het besluit van de uitverkiezing en de verwerping, dat in het Woord van God geopenbaard is. </w:t>
      </w:r>
    </w:p>
    <w:p w:rsidR="00DC1C2E" w:rsidRDefault="00DC1C2E" w:rsidP="000622CF">
      <w:pPr>
        <w:pStyle w:val="Geenafstand"/>
      </w:pPr>
    </w:p>
    <w:p w:rsidR="00547170" w:rsidRDefault="00DC1C2E" w:rsidP="000622CF">
      <w:pPr>
        <w:pStyle w:val="Geenafstand"/>
      </w:pPr>
      <w:r>
        <w:t xml:space="preserve">Het is wat jammer dat de DL het heeft over ‘het besluit van de uitverkiezing en de verwerping’. Dat klinkt alsof God met hetzelfde gemak mensen naar de hemel of de hel laat gaan. Maar dat is echt te kort door de bocht. Dat </w:t>
      </w:r>
      <w:r w:rsidR="00B33B48">
        <w:t xml:space="preserve">zeggen de DL zelf al. God is heel actief bezig mensen te redden. Hij haalt een vast en groot aantal mensen uit </w:t>
      </w:r>
      <w:r w:rsidR="00547170">
        <w:t>de ellende van de zonde waar we</w:t>
      </w:r>
      <w:r w:rsidR="00B33B48">
        <w:t xml:space="preserve"> door eigen schuld </w:t>
      </w:r>
      <w:r w:rsidR="00547170">
        <w:t>allemaal in terecht gekomen zijn.</w:t>
      </w:r>
    </w:p>
    <w:p w:rsidR="00547170" w:rsidRDefault="00547170" w:rsidP="000622CF">
      <w:pPr>
        <w:pStyle w:val="Geenafstand"/>
      </w:pPr>
      <w:r>
        <w:t>Tegelijk laat God een heel aantal andere mensen over aan hun eigen slechtheid en hardnekkigheid.</w:t>
      </w:r>
    </w:p>
    <w:p w:rsidR="00547170" w:rsidRDefault="00547170" w:rsidP="000622CF">
      <w:pPr>
        <w:pStyle w:val="Geenafstand"/>
      </w:pPr>
      <w:r>
        <w:rPr>
          <w:b/>
          <w:color w:val="FF0000"/>
        </w:rPr>
        <w:lastRenderedPageBreak/>
        <w:t xml:space="preserve">SHEET 22 </w:t>
      </w:r>
      <w:r>
        <w:t xml:space="preserve">Even later, in H1 art. 15, staat het zo: </w:t>
      </w:r>
      <w:r w:rsidRPr="00547170">
        <w:rPr>
          <w:i/>
        </w:rPr>
        <w:t xml:space="preserve">Sommige mensen is God namelijk in zijn eeuwige uitverkiezing voorbijgegaan. Over hen heeft God besloten, hen in de gemeenschappelijke ellende te </w:t>
      </w:r>
      <w:proofErr w:type="spellStart"/>
      <w:r w:rsidRPr="00547170">
        <w:rPr>
          <w:i/>
        </w:rPr>
        <w:t>latenm</w:t>
      </w:r>
      <w:proofErr w:type="spellEnd"/>
      <w:r w:rsidRPr="00547170">
        <w:rPr>
          <w:i/>
        </w:rPr>
        <w:t xml:space="preserve"> waarin zij zichzelf door hun eigen schuld gestort hebben.</w:t>
      </w:r>
      <w:r>
        <w:t xml:space="preserve"> </w:t>
      </w:r>
    </w:p>
    <w:p w:rsidR="00547170" w:rsidRDefault="00547170" w:rsidP="000622CF">
      <w:pPr>
        <w:pStyle w:val="Geenafstand"/>
      </w:pPr>
    </w:p>
    <w:p w:rsidR="000D62B1" w:rsidRPr="003F62A6" w:rsidRDefault="00547170" w:rsidP="000622CF">
      <w:pPr>
        <w:pStyle w:val="Geenafstand"/>
      </w:pPr>
      <w:r>
        <w:t xml:space="preserve">Dit aspekt van </w:t>
      </w:r>
      <w:r w:rsidR="000D62B1" w:rsidRPr="003F62A6">
        <w:t xml:space="preserve">de uitverkiezing </w:t>
      </w:r>
      <w:r>
        <w:t xml:space="preserve">vind ik </w:t>
      </w:r>
      <w:r w:rsidR="000D62B1" w:rsidRPr="003F62A6">
        <w:t>best lastig.</w:t>
      </w:r>
      <w:r w:rsidR="000622CF">
        <w:t xml:space="preserve"> </w:t>
      </w:r>
      <w:r w:rsidR="000D62B1" w:rsidRPr="003F62A6">
        <w:t xml:space="preserve">Waarom </w:t>
      </w:r>
      <w:r>
        <w:t xml:space="preserve">kiest God niet </w:t>
      </w:r>
      <w:r w:rsidR="000D62B1" w:rsidRPr="003F62A6">
        <w:t>iedereen</w:t>
      </w:r>
      <w:r>
        <w:t xml:space="preserve"> uit?</w:t>
      </w:r>
    </w:p>
    <w:p w:rsidR="00547170" w:rsidRDefault="000D62B1" w:rsidP="000622CF">
      <w:pPr>
        <w:pStyle w:val="Geenafstand"/>
      </w:pPr>
      <w:r w:rsidRPr="003F62A6">
        <w:t xml:space="preserve">Maar </w:t>
      </w:r>
      <w:r w:rsidR="00547170">
        <w:t xml:space="preserve">weet je: de </w:t>
      </w:r>
      <w:r w:rsidRPr="003F62A6">
        <w:t xml:space="preserve">mensen die niet zijn uitgekozen boeit </w:t>
      </w:r>
      <w:r w:rsidR="00547170">
        <w:t>het ook helemaal niet.</w:t>
      </w:r>
    </w:p>
    <w:p w:rsidR="00547170" w:rsidRDefault="000D62B1" w:rsidP="000622CF">
      <w:pPr>
        <w:pStyle w:val="Geenafstand"/>
      </w:pPr>
      <w:r w:rsidRPr="003F62A6">
        <w:t>Ze zijn helemaal niet in God geïnteresseerd en willen ook niets met Hem te maken hebben.</w:t>
      </w:r>
    </w:p>
    <w:p w:rsidR="000D62B1" w:rsidRDefault="00547170" w:rsidP="000622CF">
      <w:pPr>
        <w:pStyle w:val="Geenafstand"/>
      </w:pPr>
      <w:r>
        <w:t xml:space="preserve">Sterker nog, neem de </w:t>
      </w:r>
      <w:r w:rsidR="004A2B41">
        <w:t>F</w:t>
      </w:r>
      <w:r>
        <w:t xml:space="preserve">arao van Egypte. </w:t>
      </w:r>
      <w:r w:rsidR="004F0994">
        <w:t xml:space="preserve">Er staat wel: “Maar de HERE verhardde het hart van de farao, zodat hij niet naar Mozes en </w:t>
      </w:r>
      <w:proofErr w:type="spellStart"/>
      <w:r w:rsidR="004F0994">
        <w:t>Aäron</w:t>
      </w:r>
      <w:proofErr w:type="spellEnd"/>
      <w:r w:rsidR="004F0994">
        <w:t xml:space="preserve"> luisterde.” Maar dan moet je wel opletten </w:t>
      </w:r>
      <w:r w:rsidR="004F0994">
        <w:rPr>
          <w:i/>
        </w:rPr>
        <w:t xml:space="preserve">wanneer </w:t>
      </w:r>
      <w:r w:rsidR="004F0994">
        <w:t xml:space="preserve">dat in het </w:t>
      </w:r>
      <w:proofErr w:type="spellStart"/>
      <w:r w:rsidR="004F0994">
        <w:t>bijbelboek</w:t>
      </w:r>
      <w:proofErr w:type="spellEnd"/>
      <w:r w:rsidR="004F0994">
        <w:t xml:space="preserve"> Exodus gezegd wordt. Namelijk: ná de 6</w:t>
      </w:r>
      <w:r w:rsidR="004F0994" w:rsidRPr="004F0994">
        <w:rPr>
          <w:vertAlign w:val="superscript"/>
        </w:rPr>
        <w:t>e</w:t>
      </w:r>
      <w:r w:rsidR="004F0994">
        <w:t xml:space="preserve"> plaag en ná de 8</w:t>
      </w:r>
      <w:r w:rsidR="004F0994" w:rsidRPr="004F0994">
        <w:rPr>
          <w:vertAlign w:val="superscript"/>
        </w:rPr>
        <w:t>e</w:t>
      </w:r>
      <w:r w:rsidR="004F0994">
        <w:t xml:space="preserve"> + 9</w:t>
      </w:r>
      <w:r w:rsidR="004F0994" w:rsidRPr="004F0994">
        <w:rPr>
          <w:vertAlign w:val="superscript"/>
        </w:rPr>
        <w:t>e</w:t>
      </w:r>
      <w:r w:rsidR="004F0994">
        <w:t xml:space="preserve"> plaag. Na de eerst</w:t>
      </w:r>
      <w:r w:rsidR="004A2B41">
        <w:t xml:space="preserve">e vijf plagen staat er telkens, dat de Farao zelf de hakken in het zand zette: ‘Hij verhardde zich en bleef onverzettelijk, hij wilde niet luisteren naar Mozes en </w:t>
      </w:r>
      <w:proofErr w:type="spellStart"/>
      <w:r w:rsidR="004A2B41">
        <w:t>Aäron</w:t>
      </w:r>
      <w:proofErr w:type="spellEnd"/>
      <w:r w:rsidR="004A2B41">
        <w:t xml:space="preserve"> en weigerde hardnekkig het volk te laten gaan.’ De Farao voelt zich er blijkbaar prima bij om de HERE niet te gehoorzamen en niet voor God te buigen.  Dan moet hij het ook maar zelf weten. Na vijf keer laat God de Farao dan ook in de toestand waar hij zelf voor gekozen heeft.</w:t>
      </w:r>
    </w:p>
    <w:p w:rsidR="004A2B41" w:rsidRDefault="004A2B41" w:rsidP="000622CF">
      <w:pPr>
        <w:pStyle w:val="Geenafstand"/>
      </w:pPr>
    </w:p>
    <w:p w:rsidR="004A2B41" w:rsidRPr="000622CF" w:rsidRDefault="004A2B41" w:rsidP="000622CF">
      <w:pPr>
        <w:pStyle w:val="Geenafstand"/>
      </w:pPr>
      <w:r w:rsidRPr="000622CF">
        <w:t>Zie je? Verkiezing en verwerping, dat dat gaat bij God niet op dezelfde manier.</w:t>
      </w:r>
    </w:p>
    <w:p w:rsidR="00602FE8" w:rsidRPr="000622CF" w:rsidRDefault="00602FE8" w:rsidP="000622CF">
      <w:pPr>
        <w:pStyle w:val="Geenafstand"/>
      </w:pPr>
      <w:r w:rsidRPr="000622CF">
        <w:t>Tegelijk zullen we het nooit helemaal kunnen begrijpen hoe het dan wel zit.</w:t>
      </w:r>
    </w:p>
    <w:p w:rsidR="00602FE8" w:rsidRPr="000622CF" w:rsidRDefault="00602FE8" w:rsidP="000622CF">
      <w:pPr>
        <w:pStyle w:val="Geenafstand"/>
      </w:pPr>
    </w:p>
    <w:p w:rsidR="00602FE8" w:rsidRPr="000622CF" w:rsidRDefault="00602FE8" w:rsidP="000622CF">
      <w:pPr>
        <w:pStyle w:val="Geenafstand"/>
      </w:pPr>
      <w:r w:rsidRPr="000622CF">
        <w:t xml:space="preserve">De vraag is dan: hoe ga je daarmee om? Wil je eerst alles van God snappen voordat je in Hem kunt geloven? Wil je eerst alles van Jezus begrijpen voordat je van Hem kunt houden? Er is een betere manier. </w:t>
      </w:r>
      <w:r w:rsidR="000622CF">
        <w:rPr>
          <w:b/>
          <w:color w:val="FF0000"/>
        </w:rPr>
        <w:t xml:space="preserve">SHEET 23 </w:t>
      </w:r>
      <w:r w:rsidRPr="000622CF">
        <w:t>Dat kun je leren uit het verhaal van de dokter, de boer en de vis.</w:t>
      </w:r>
    </w:p>
    <w:p w:rsidR="00602FE8" w:rsidRPr="000622CF" w:rsidRDefault="00602FE8" w:rsidP="000622CF">
      <w:pPr>
        <w:pStyle w:val="Geenafstand"/>
      </w:pPr>
    </w:p>
    <w:p w:rsidR="004A2B41" w:rsidRPr="000622CF" w:rsidRDefault="00602FE8" w:rsidP="000622CF">
      <w:pPr>
        <w:spacing w:after="0" w:line="240" w:lineRule="auto"/>
      </w:pPr>
      <w:r w:rsidRPr="000622CF">
        <w:t>Een dokter kwam eens in een boerengezin. De maaltijd was net afgelopen en de vader las een gedeelte uit de Bijbel voor. De dokter zei: “Wel, man, ik dacht dat jij nogal vooruitstrevend en verstandig was. Zit jij nu nog in dat verouderde boek te lezen? Daar begrijp je toch immers de helft niet van.”</w:t>
      </w:r>
      <w:r w:rsidRPr="000622CF">
        <w:br/>
      </w:r>
      <w:r w:rsidRPr="000622CF">
        <w:br/>
        <w:t>De boer antwoordde: “Inderdaad, dokter, het is waar wat u zegt. Er zijn veel dingen die ik niet begrijp maar ik lees de Bijbel zoals ik vis eet.” Daar begreep de dokter niets van.</w:t>
      </w:r>
      <w:r w:rsidRPr="000622CF">
        <w:br/>
      </w:r>
      <w:r w:rsidRPr="000622CF">
        <w:br/>
        <w:t>De boer legde uit: “Kijk, als ik vis eet, leg ik de graten opzij en wat eetbaar is, dat gebruik ik. De dingen die ik niet begrijp in de Bijbel zijn de graten, die leg ik opzij, het andere eet ik op.”</w:t>
      </w:r>
      <w:r w:rsidRPr="000622CF">
        <w:br/>
      </w:r>
      <w:r w:rsidRPr="000622CF">
        <w:br/>
        <w:t>Er zijn mensen die van alles hebben aan te merken op de Bijbel. Er staan volgens hen zo veel dingen in die zij niet begrijpen. H</w:t>
      </w:r>
      <w:r w:rsidR="000622CF" w:rsidRPr="000622CF">
        <w:t>oe zit het met de verhouding tussen mijn keus voor God en Gods keus voor mij? Wie kiest voor wie en waarom?</w:t>
      </w:r>
    </w:p>
    <w:p w:rsidR="000622CF" w:rsidRPr="000622CF" w:rsidRDefault="000622CF" w:rsidP="000622CF">
      <w:pPr>
        <w:spacing w:after="0" w:line="240" w:lineRule="auto"/>
      </w:pPr>
      <w:r w:rsidRPr="000622CF">
        <w:t xml:space="preserve">Je mag er over nadenken. Het moet zelfs af en toe. Anders zou je haast denken dat God de boel niet in de hand heeft. Alsof Hij voortdurend moet switchen van plan A naar plan B naar plan C. Gelukkig vertelt Jezus in de Bijbel wat anders: ‘God is getrouw, zijn plannen falen niet! Hij kiest de zijnen uit en roept die allen!’ </w:t>
      </w:r>
    </w:p>
    <w:p w:rsidR="000622CF" w:rsidRDefault="000622CF" w:rsidP="000622CF">
      <w:pPr>
        <w:spacing w:after="0" w:line="240" w:lineRule="auto"/>
        <w:rPr>
          <w:shd w:val="clear" w:color="auto" w:fill="F1F1F1"/>
        </w:rPr>
      </w:pPr>
      <w:r w:rsidRPr="000622CF">
        <w:t>Voor jou en mij begint het met dat laatste: God roept! En als jij dan merkt: die stem herken ik, dan wil je ook komen. Zo sterk is die roep van God, dat Hij ook voor de gelovige reaktie zorgt! AMEN</w:t>
      </w:r>
    </w:p>
    <w:p w:rsidR="000622CF" w:rsidRDefault="000622CF" w:rsidP="000622CF">
      <w:pPr>
        <w:pStyle w:val="Geenafstand"/>
        <w:rPr>
          <w:rFonts w:ascii="Tahoma" w:hAnsi="Tahoma" w:cs="Tahoma"/>
          <w:color w:val="414141"/>
          <w:sz w:val="21"/>
          <w:szCs w:val="21"/>
          <w:shd w:val="clear" w:color="auto" w:fill="F1F1F1"/>
        </w:rPr>
      </w:pPr>
    </w:p>
    <w:p w:rsidR="000622CF" w:rsidRPr="003F62A6" w:rsidRDefault="000622CF" w:rsidP="000622CF">
      <w:pPr>
        <w:pStyle w:val="Geenafstand"/>
      </w:pPr>
    </w:p>
    <w:p w:rsidR="000622CF" w:rsidRDefault="000622CF" w:rsidP="000622CF">
      <w:pPr>
        <w:spacing w:after="0" w:line="240" w:lineRule="auto"/>
      </w:pPr>
      <w:r>
        <w:t>LITURGIE ZONDAGMIDDAG 7 OKTOBER</w:t>
      </w:r>
    </w:p>
    <w:p w:rsidR="000622CF" w:rsidRDefault="000622CF" w:rsidP="000622CF">
      <w:pPr>
        <w:spacing w:after="0" w:line="240" w:lineRule="auto"/>
      </w:pPr>
    </w:p>
    <w:p w:rsidR="000622CF" w:rsidRDefault="000622CF" w:rsidP="000622CF">
      <w:pPr>
        <w:spacing w:after="0" w:line="240" w:lineRule="auto"/>
      </w:pPr>
      <w:r>
        <w:t>Votum + Zegengroet</w:t>
      </w:r>
    </w:p>
    <w:p w:rsidR="000622CF" w:rsidRDefault="000622CF" w:rsidP="000622CF">
      <w:pPr>
        <w:spacing w:after="0" w:line="240" w:lineRule="auto"/>
      </w:pPr>
      <w:r>
        <w:t xml:space="preserve">Zingen: </w:t>
      </w:r>
      <w:r>
        <w:tab/>
        <w:t>Psalm 65 : 1, 2, 3</w:t>
      </w:r>
    </w:p>
    <w:p w:rsidR="000622CF" w:rsidRDefault="000622CF" w:rsidP="000622CF">
      <w:pPr>
        <w:spacing w:after="0" w:line="240" w:lineRule="auto"/>
      </w:pPr>
      <w:r>
        <w:t>Gebed</w:t>
      </w:r>
    </w:p>
    <w:p w:rsidR="000622CF" w:rsidRDefault="000622CF" w:rsidP="000622CF">
      <w:pPr>
        <w:spacing w:after="0" w:line="240" w:lineRule="auto"/>
      </w:pPr>
      <w:r>
        <w:t>Lezen: Efeziërs 1 : 1 – 14</w:t>
      </w:r>
    </w:p>
    <w:p w:rsidR="000622CF" w:rsidRDefault="000622CF" w:rsidP="000622CF">
      <w:pPr>
        <w:spacing w:after="0" w:line="240" w:lineRule="auto"/>
      </w:pPr>
      <w:r>
        <w:t>Preek</w:t>
      </w:r>
    </w:p>
    <w:p w:rsidR="000622CF" w:rsidRDefault="000622CF" w:rsidP="000622CF">
      <w:pPr>
        <w:spacing w:after="0" w:line="240" w:lineRule="auto"/>
      </w:pPr>
      <w:r>
        <w:t>Zingen: Gezang 71 (‘De lof en de heerlijkheid’) – 2x</w:t>
      </w:r>
      <w:r w:rsidRPr="00912648">
        <w:t xml:space="preserve"> </w:t>
      </w:r>
    </w:p>
    <w:p w:rsidR="000622CF" w:rsidRDefault="000622CF" w:rsidP="000622CF">
      <w:pPr>
        <w:spacing w:after="0" w:line="240" w:lineRule="auto"/>
      </w:pPr>
      <w:r>
        <w:t>Geloofsbelijdenis = 12 artikelen</w:t>
      </w:r>
    </w:p>
    <w:p w:rsidR="000622CF" w:rsidRDefault="000622CF" w:rsidP="000622CF">
      <w:pPr>
        <w:spacing w:after="0" w:line="240" w:lineRule="auto"/>
      </w:pPr>
      <w:r>
        <w:t>Zingen: Gezang 118 : 1, 2, 3 (‘Go</w:t>
      </w:r>
      <w:bookmarkStart w:id="0" w:name="_GoBack"/>
      <w:bookmarkEnd w:id="0"/>
      <w:r>
        <w:t xml:space="preserve">d is getrouw, zijn plannen falen niet’) </w:t>
      </w:r>
    </w:p>
    <w:p w:rsidR="000622CF" w:rsidRDefault="000622CF" w:rsidP="000622CF">
      <w:pPr>
        <w:spacing w:after="0" w:line="240" w:lineRule="auto"/>
      </w:pPr>
      <w:r>
        <w:lastRenderedPageBreak/>
        <w:t>Gebed</w:t>
      </w:r>
    </w:p>
    <w:p w:rsidR="000622CF" w:rsidRDefault="000622CF" w:rsidP="000622CF">
      <w:pPr>
        <w:spacing w:after="0" w:line="240" w:lineRule="auto"/>
      </w:pPr>
      <w:r>
        <w:t>Collecte</w:t>
      </w:r>
    </w:p>
    <w:p w:rsidR="000622CF" w:rsidRDefault="000622CF" w:rsidP="000622CF">
      <w:pPr>
        <w:spacing w:after="0" w:line="240" w:lineRule="auto"/>
      </w:pPr>
      <w:r>
        <w:t xml:space="preserve">Zingen: Liedboek 1 : 1 – 4  (‘God heeft het eerste woord’)  </w:t>
      </w:r>
    </w:p>
    <w:p w:rsidR="000622CF" w:rsidRDefault="000622CF" w:rsidP="000622CF">
      <w:pPr>
        <w:spacing w:after="0" w:line="240" w:lineRule="auto"/>
      </w:pPr>
      <w:r>
        <w:t>Zegen</w:t>
      </w:r>
    </w:p>
    <w:p w:rsidR="000622CF" w:rsidRDefault="000622CF" w:rsidP="000622CF">
      <w:pPr>
        <w:spacing w:after="0" w:line="240" w:lineRule="auto"/>
      </w:pPr>
    </w:p>
    <w:p w:rsidR="000D62B1" w:rsidRDefault="000D62B1" w:rsidP="000622CF">
      <w:pPr>
        <w:pStyle w:val="Geenafstand"/>
      </w:pPr>
    </w:p>
    <w:sectPr w:rsidR="000D62B1" w:rsidSect="00DB10EA">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648"/>
    <w:rsid w:val="00003589"/>
    <w:rsid w:val="00044A2F"/>
    <w:rsid w:val="000622CF"/>
    <w:rsid w:val="000B4061"/>
    <w:rsid w:val="000C37A4"/>
    <w:rsid w:val="000D62B1"/>
    <w:rsid w:val="00113A8C"/>
    <w:rsid w:val="0021240C"/>
    <w:rsid w:val="0021350E"/>
    <w:rsid w:val="00280FAD"/>
    <w:rsid w:val="00301F6F"/>
    <w:rsid w:val="00337830"/>
    <w:rsid w:val="003A4C2D"/>
    <w:rsid w:val="003D4CD9"/>
    <w:rsid w:val="00483925"/>
    <w:rsid w:val="004A2B41"/>
    <w:rsid w:val="004F0994"/>
    <w:rsid w:val="00547170"/>
    <w:rsid w:val="00571218"/>
    <w:rsid w:val="005D6B11"/>
    <w:rsid w:val="005E00F3"/>
    <w:rsid w:val="00602FE8"/>
    <w:rsid w:val="006639A8"/>
    <w:rsid w:val="006F63CD"/>
    <w:rsid w:val="00747E29"/>
    <w:rsid w:val="00867ACA"/>
    <w:rsid w:val="00912648"/>
    <w:rsid w:val="00966341"/>
    <w:rsid w:val="009B195E"/>
    <w:rsid w:val="00B33B48"/>
    <w:rsid w:val="00DB10EA"/>
    <w:rsid w:val="00DC1C2E"/>
    <w:rsid w:val="00FA546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basedOn w:val="Standaard"/>
    <w:uiPriority w:val="1"/>
    <w:qFormat/>
    <w:rsid w:val="0021350E"/>
    <w:pPr>
      <w:spacing w:after="0" w:line="240" w:lineRule="auto"/>
    </w:pPr>
  </w:style>
  <w:style w:type="paragraph" w:styleId="Normaalweb">
    <w:name w:val="Normal (Web)"/>
    <w:basedOn w:val="Standaard"/>
    <w:uiPriority w:val="99"/>
    <w:semiHidden/>
    <w:unhideWhenUsed/>
    <w:rsid w:val="000B4061"/>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basedOn w:val="Standaard"/>
    <w:uiPriority w:val="1"/>
    <w:qFormat/>
    <w:rsid w:val="0021350E"/>
    <w:pPr>
      <w:spacing w:after="0" w:line="240" w:lineRule="auto"/>
    </w:pPr>
  </w:style>
  <w:style w:type="paragraph" w:styleId="Normaalweb">
    <w:name w:val="Normal (Web)"/>
    <w:basedOn w:val="Standaard"/>
    <w:uiPriority w:val="99"/>
    <w:semiHidden/>
    <w:unhideWhenUsed/>
    <w:rsid w:val="000B4061"/>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497960">
      <w:bodyDiv w:val="1"/>
      <w:marLeft w:val="0"/>
      <w:marRight w:val="0"/>
      <w:marTop w:val="0"/>
      <w:marBottom w:val="0"/>
      <w:divBdr>
        <w:top w:val="none" w:sz="0" w:space="0" w:color="auto"/>
        <w:left w:val="none" w:sz="0" w:space="0" w:color="auto"/>
        <w:bottom w:val="none" w:sz="0" w:space="0" w:color="auto"/>
        <w:right w:val="none" w:sz="0" w:space="0" w:color="auto"/>
      </w:divBdr>
    </w:div>
    <w:div w:id="470827993">
      <w:bodyDiv w:val="1"/>
      <w:marLeft w:val="0"/>
      <w:marRight w:val="0"/>
      <w:marTop w:val="0"/>
      <w:marBottom w:val="0"/>
      <w:divBdr>
        <w:top w:val="none" w:sz="0" w:space="0" w:color="auto"/>
        <w:left w:val="none" w:sz="0" w:space="0" w:color="auto"/>
        <w:bottom w:val="none" w:sz="0" w:space="0" w:color="auto"/>
        <w:right w:val="none" w:sz="0" w:space="0" w:color="auto"/>
      </w:divBdr>
    </w:div>
    <w:div w:id="571550776">
      <w:bodyDiv w:val="1"/>
      <w:marLeft w:val="0"/>
      <w:marRight w:val="0"/>
      <w:marTop w:val="0"/>
      <w:marBottom w:val="0"/>
      <w:divBdr>
        <w:top w:val="none" w:sz="0" w:space="0" w:color="auto"/>
        <w:left w:val="none" w:sz="0" w:space="0" w:color="auto"/>
        <w:bottom w:val="none" w:sz="0" w:space="0" w:color="auto"/>
        <w:right w:val="none" w:sz="0" w:space="0" w:color="auto"/>
      </w:divBdr>
    </w:div>
    <w:div w:id="1174229203">
      <w:bodyDiv w:val="1"/>
      <w:marLeft w:val="0"/>
      <w:marRight w:val="0"/>
      <w:marTop w:val="0"/>
      <w:marBottom w:val="0"/>
      <w:divBdr>
        <w:top w:val="none" w:sz="0" w:space="0" w:color="auto"/>
        <w:left w:val="none" w:sz="0" w:space="0" w:color="auto"/>
        <w:bottom w:val="none" w:sz="0" w:space="0" w:color="auto"/>
        <w:right w:val="none" w:sz="0" w:space="0" w:color="auto"/>
      </w:divBdr>
    </w:div>
    <w:div w:id="1267732368">
      <w:bodyDiv w:val="1"/>
      <w:marLeft w:val="0"/>
      <w:marRight w:val="0"/>
      <w:marTop w:val="0"/>
      <w:marBottom w:val="0"/>
      <w:divBdr>
        <w:top w:val="none" w:sz="0" w:space="0" w:color="auto"/>
        <w:left w:val="none" w:sz="0" w:space="0" w:color="auto"/>
        <w:bottom w:val="none" w:sz="0" w:space="0" w:color="auto"/>
        <w:right w:val="none" w:sz="0" w:space="0" w:color="auto"/>
      </w:divBdr>
    </w:div>
    <w:div w:id="1843927574">
      <w:bodyDiv w:val="1"/>
      <w:marLeft w:val="0"/>
      <w:marRight w:val="0"/>
      <w:marTop w:val="0"/>
      <w:marBottom w:val="0"/>
      <w:divBdr>
        <w:top w:val="none" w:sz="0" w:space="0" w:color="auto"/>
        <w:left w:val="none" w:sz="0" w:space="0" w:color="auto"/>
        <w:bottom w:val="none" w:sz="0" w:space="0" w:color="auto"/>
        <w:right w:val="none" w:sz="0" w:space="0" w:color="auto"/>
      </w:divBdr>
    </w:div>
    <w:div w:id="212110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2438</Words>
  <Characters>13410</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2018-10-17T21:01:00Z</dcterms:created>
  <dcterms:modified xsi:type="dcterms:W3CDTF">2018-10-17T21:01:00Z</dcterms:modified>
</cp:coreProperties>
</file>