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ECA" w:rsidRPr="00EE3ECA" w:rsidRDefault="00EE3ECA" w:rsidP="00EE3ECA">
      <w:pPr>
        <w:spacing w:after="0"/>
        <w:jc w:val="both"/>
        <w:rPr>
          <w:rFonts w:ascii="Arial" w:hAnsi="Arial" w:cs="Arial"/>
          <w:sz w:val="20"/>
          <w:szCs w:val="20"/>
        </w:rPr>
      </w:pPr>
    </w:p>
    <w:p w:rsidR="00EE3ECA" w:rsidRPr="00EE3ECA" w:rsidRDefault="00EE3ECA" w:rsidP="00EE3ECA">
      <w:pPr>
        <w:spacing w:after="0"/>
        <w:jc w:val="both"/>
        <w:rPr>
          <w:rFonts w:ascii="Arial" w:hAnsi="Arial" w:cs="Arial"/>
          <w:b/>
          <w:sz w:val="20"/>
          <w:szCs w:val="20"/>
        </w:rPr>
      </w:pPr>
      <w:r w:rsidRPr="00EE3ECA">
        <w:rPr>
          <w:rFonts w:ascii="Arial" w:hAnsi="Arial" w:cs="Arial"/>
          <w:b/>
          <w:sz w:val="20"/>
          <w:szCs w:val="20"/>
        </w:rPr>
        <w:t>EZRA 2</w:t>
      </w:r>
    </w:p>
    <w:p w:rsidR="00EE3ECA" w:rsidRPr="00EE3ECA" w:rsidRDefault="00EE3ECA" w:rsidP="00EE3ECA">
      <w:pPr>
        <w:spacing w:after="0"/>
        <w:jc w:val="both"/>
        <w:rPr>
          <w:rFonts w:ascii="Arial" w:hAnsi="Arial" w:cs="Arial"/>
          <w:b/>
          <w:sz w:val="20"/>
          <w:szCs w:val="20"/>
        </w:rPr>
      </w:pPr>
    </w:p>
    <w:p w:rsidR="00EE3ECA" w:rsidRPr="00EE3ECA" w:rsidRDefault="00EE3ECA" w:rsidP="00EE3ECA">
      <w:pPr>
        <w:spacing w:after="0"/>
        <w:jc w:val="both"/>
        <w:rPr>
          <w:rFonts w:ascii="Arial" w:hAnsi="Arial" w:cs="Arial"/>
          <w:b/>
          <w:sz w:val="20"/>
          <w:szCs w:val="20"/>
        </w:rPr>
      </w:pPr>
      <w:r w:rsidRPr="00EE3ECA">
        <w:rPr>
          <w:rFonts w:ascii="Arial" w:hAnsi="Arial" w:cs="Arial"/>
          <w:sz w:val="20"/>
          <w:szCs w:val="20"/>
        </w:rPr>
        <w:t>Gemeente van onze Heer Jezus Christus,</w:t>
      </w:r>
    </w:p>
    <w:p w:rsidR="00EE3ECA" w:rsidRPr="00EE3ECA" w:rsidRDefault="00EE3ECA" w:rsidP="00EE3ECA">
      <w:pPr>
        <w:spacing w:after="0"/>
        <w:jc w:val="both"/>
        <w:rPr>
          <w:rFonts w:ascii="Arial" w:hAnsi="Arial" w:cs="Arial"/>
          <w:sz w:val="20"/>
          <w:szCs w:val="20"/>
        </w:rPr>
      </w:pPr>
    </w:p>
    <w:p w:rsidR="00EE3ECA" w:rsidRPr="00EE3ECA" w:rsidRDefault="00EE3ECA" w:rsidP="00EE3ECA">
      <w:pPr>
        <w:spacing w:after="0"/>
        <w:jc w:val="both"/>
        <w:rPr>
          <w:rFonts w:ascii="Arial" w:hAnsi="Arial" w:cs="Arial"/>
          <w:sz w:val="20"/>
          <w:szCs w:val="20"/>
        </w:rPr>
      </w:pPr>
      <w:r w:rsidRPr="00EE3ECA">
        <w:rPr>
          <w:rFonts w:ascii="Arial" w:hAnsi="Arial" w:cs="Arial"/>
          <w:b/>
          <w:color w:val="FF0000"/>
          <w:sz w:val="20"/>
          <w:szCs w:val="20"/>
        </w:rPr>
        <w:t xml:space="preserve">SHEET 1 </w:t>
      </w:r>
      <w:r w:rsidRPr="00EE3ECA">
        <w:rPr>
          <w:rFonts w:ascii="Arial" w:hAnsi="Arial" w:cs="Arial"/>
          <w:sz w:val="20"/>
          <w:szCs w:val="20"/>
        </w:rPr>
        <w:t>In Ezra 2 zien we Gods volk op z’n best. Ze gaan, massaal, terug naar Jeruzalem. Waarom? Uit geloof. Omdat ze God aan het werk zien in het groot – wat een bijzonder moment was het toen ze hoorden dat koning Cyrus toestemming gaf om de tempel in Jeruzalem te herbouwen! En omdat hun hart sneller ging kloppen voor God – nu krijgen ze eindelijk de kans Hem op de plaats te vereren die Hij Zelf al zo lang gel</w:t>
      </w:r>
      <w:r w:rsidRPr="00EE3ECA">
        <w:rPr>
          <w:rFonts w:ascii="Arial" w:hAnsi="Arial" w:cs="Arial"/>
          <w:sz w:val="20"/>
          <w:szCs w:val="20"/>
        </w:rPr>
        <w:t>e</w:t>
      </w:r>
      <w:r w:rsidRPr="00EE3ECA">
        <w:rPr>
          <w:rFonts w:ascii="Arial" w:hAnsi="Arial" w:cs="Arial"/>
          <w:sz w:val="20"/>
          <w:szCs w:val="20"/>
        </w:rPr>
        <w:t xml:space="preserve">den aangewezen heeft! En dus gaan ze. Omdat het kan. Dus komen ze in beweging. Omdat God Zelf hen enthousiast maakt. Dat vraagt wel wat van ze. Prioriteiten stellen namelijk. En keuzes maken. Een keus om te blijven zitten waar je zit. En voor je eigen carrière te gaan. Of om warm te lopen voor Gods zaak. Nee, ik moet het anders en beter zeggen: ze komen in beweging voor God Zelf! </w:t>
      </w:r>
    </w:p>
    <w:p w:rsidR="00EE3ECA" w:rsidRPr="00EE3ECA" w:rsidRDefault="00EE3ECA" w:rsidP="00EE3ECA">
      <w:pPr>
        <w:spacing w:after="0"/>
        <w:jc w:val="both"/>
        <w:rPr>
          <w:rFonts w:ascii="Arial" w:hAnsi="Arial" w:cs="Arial"/>
          <w:sz w:val="20"/>
          <w:szCs w:val="20"/>
        </w:rPr>
      </w:pPr>
    </w:p>
    <w:p w:rsidR="00EE3ECA" w:rsidRPr="00EE3ECA" w:rsidRDefault="00EE3ECA" w:rsidP="00EE3ECA">
      <w:pPr>
        <w:spacing w:after="0"/>
        <w:jc w:val="both"/>
        <w:rPr>
          <w:rFonts w:ascii="Arial" w:hAnsi="Arial" w:cs="Arial"/>
          <w:sz w:val="20"/>
          <w:szCs w:val="20"/>
        </w:rPr>
      </w:pPr>
      <w:r w:rsidRPr="00EE3ECA">
        <w:rPr>
          <w:rFonts w:ascii="Arial" w:hAnsi="Arial" w:cs="Arial"/>
          <w:sz w:val="20"/>
          <w:szCs w:val="20"/>
        </w:rPr>
        <w:t xml:space="preserve">In Ezra 2 gaan er dus een heleboel </w:t>
      </w:r>
      <w:proofErr w:type="spellStart"/>
      <w:r w:rsidRPr="00EE3ECA">
        <w:rPr>
          <w:rFonts w:ascii="Arial" w:hAnsi="Arial" w:cs="Arial"/>
          <w:sz w:val="20"/>
          <w:szCs w:val="20"/>
        </w:rPr>
        <w:t>Israelieten</w:t>
      </w:r>
      <w:proofErr w:type="spellEnd"/>
      <w:r w:rsidRPr="00EE3ECA">
        <w:rPr>
          <w:rFonts w:ascii="Arial" w:hAnsi="Arial" w:cs="Arial"/>
          <w:sz w:val="20"/>
          <w:szCs w:val="20"/>
        </w:rPr>
        <w:t xml:space="preserve"> terug naar Jeruzalem. Zo’n 50.000! Ze worden per categorie genoemd. Net als in Nehemia 7. Daar vind je dezelfde lijst. Daar is het opgeduikeld uit de archieven. Koning Cyrus heeft het dus allemaal officieel laten registreren wie er allemaal teruggingen. Van al die namen in Ezra 2 kennen </w:t>
      </w:r>
      <w:r w:rsidRPr="00EE3ECA">
        <w:rPr>
          <w:rFonts w:ascii="Arial" w:hAnsi="Arial" w:cs="Arial"/>
          <w:i/>
          <w:sz w:val="20"/>
          <w:szCs w:val="20"/>
        </w:rPr>
        <w:t>wij</w:t>
      </w:r>
      <w:r w:rsidRPr="00EE3ECA">
        <w:rPr>
          <w:rFonts w:ascii="Arial" w:hAnsi="Arial" w:cs="Arial"/>
          <w:sz w:val="20"/>
          <w:szCs w:val="20"/>
        </w:rPr>
        <w:t xml:space="preserve"> bijna niemand.</w:t>
      </w:r>
      <w:r>
        <w:rPr>
          <w:rFonts w:ascii="Arial" w:hAnsi="Arial" w:cs="Arial"/>
          <w:sz w:val="20"/>
          <w:szCs w:val="20"/>
        </w:rPr>
        <w:t xml:space="preserve"> Maar voor de eerste lezers was het geen rijtje namen zoals in een telefoonboek.</w:t>
      </w:r>
    </w:p>
    <w:p w:rsidR="00EE3ECA" w:rsidRDefault="00EE3ECA" w:rsidP="00EE3ECA">
      <w:pPr>
        <w:spacing w:after="0"/>
        <w:rPr>
          <w:rFonts w:ascii="Arial" w:hAnsi="Arial" w:cs="Arial"/>
          <w:sz w:val="20"/>
          <w:szCs w:val="20"/>
        </w:rPr>
      </w:pPr>
      <w:r>
        <w:rPr>
          <w:rFonts w:ascii="Arial" w:hAnsi="Arial" w:cs="Arial"/>
          <w:sz w:val="20"/>
          <w:szCs w:val="20"/>
        </w:rPr>
        <w:t>Nee, a</w:t>
      </w:r>
      <w:r w:rsidRPr="00EE3ECA">
        <w:rPr>
          <w:rFonts w:ascii="Arial" w:hAnsi="Arial" w:cs="Arial"/>
          <w:sz w:val="20"/>
          <w:szCs w:val="20"/>
        </w:rPr>
        <w:t>ls je ervan uitgaat dat het boek Ezra ongeveer 100 jaar na de terugkeer geschreven is, kun je je voo</w:t>
      </w:r>
      <w:r w:rsidRPr="00EE3ECA">
        <w:rPr>
          <w:rFonts w:ascii="Arial" w:hAnsi="Arial" w:cs="Arial"/>
          <w:sz w:val="20"/>
          <w:szCs w:val="20"/>
        </w:rPr>
        <w:t>r</w:t>
      </w:r>
      <w:r w:rsidRPr="00EE3ECA">
        <w:rPr>
          <w:rFonts w:ascii="Arial" w:hAnsi="Arial" w:cs="Arial"/>
          <w:sz w:val="20"/>
          <w:szCs w:val="20"/>
        </w:rPr>
        <w:t xml:space="preserve">stellen dat een vijftiger die deze namen hoort voorlezen, opeens denkt: ‘Hé, daar staat de naam van mijn grootvader!’ En een tiener kan opeens uitroepen: ‘Zeg pap, dat is toch onze familie die daar genoemd wordt? Wonen wij al weer zo lang hier in </w:t>
      </w:r>
      <w:proofErr w:type="spellStart"/>
      <w:r w:rsidRPr="00EE3ECA">
        <w:rPr>
          <w:rFonts w:ascii="Arial" w:hAnsi="Arial" w:cs="Arial"/>
          <w:sz w:val="20"/>
          <w:szCs w:val="20"/>
        </w:rPr>
        <w:t>Betlehem</w:t>
      </w:r>
      <w:proofErr w:type="spellEnd"/>
      <w:r w:rsidRPr="00EE3ECA">
        <w:rPr>
          <w:rFonts w:ascii="Arial" w:hAnsi="Arial" w:cs="Arial"/>
          <w:sz w:val="20"/>
          <w:szCs w:val="20"/>
        </w:rPr>
        <w:t>?’ Dat is niet alleen interessant voor wie van genealogie en sta</w:t>
      </w:r>
      <w:r w:rsidRPr="00EE3ECA">
        <w:rPr>
          <w:rFonts w:ascii="Arial" w:hAnsi="Arial" w:cs="Arial"/>
          <w:sz w:val="20"/>
          <w:szCs w:val="20"/>
        </w:rPr>
        <w:t>m</w:t>
      </w:r>
      <w:r w:rsidRPr="00EE3ECA">
        <w:rPr>
          <w:rFonts w:ascii="Arial" w:hAnsi="Arial" w:cs="Arial"/>
          <w:sz w:val="20"/>
          <w:szCs w:val="20"/>
        </w:rPr>
        <w:t>boomonderzoek houdt. Het is ook een bemoediging om zelf trouw te blijven aan God, net als je overgrooto</w:t>
      </w:r>
      <w:r w:rsidRPr="00EE3ECA">
        <w:rPr>
          <w:rFonts w:ascii="Arial" w:hAnsi="Arial" w:cs="Arial"/>
          <w:sz w:val="20"/>
          <w:szCs w:val="20"/>
        </w:rPr>
        <w:t>u</w:t>
      </w:r>
      <w:r w:rsidRPr="00EE3ECA">
        <w:rPr>
          <w:rFonts w:ascii="Arial" w:hAnsi="Arial" w:cs="Arial"/>
          <w:sz w:val="20"/>
          <w:szCs w:val="20"/>
        </w:rPr>
        <w:t>ders die Gods stem herkenden toen Cyrus toestemming gaf om naar Jeruzalem terug te keren en de tempel te herbouwen. ‘De HERE vervult na 70 jaar zijn beloften, dus we blijven niet zitten waar we zitten, hier in Babel, maar we gaan, terug naar Jeruzalem. Daarin willen we God gehoorzaam zijn.’ En drie / vier gener</w:t>
      </w:r>
      <w:r w:rsidRPr="00EE3ECA">
        <w:rPr>
          <w:rFonts w:ascii="Arial" w:hAnsi="Arial" w:cs="Arial"/>
          <w:sz w:val="20"/>
          <w:szCs w:val="20"/>
        </w:rPr>
        <w:t>a</w:t>
      </w:r>
      <w:r w:rsidRPr="00EE3ECA">
        <w:rPr>
          <w:rFonts w:ascii="Arial" w:hAnsi="Arial" w:cs="Arial"/>
          <w:sz w:val="20"/>
          <w:szCs w:val="20"/>
        </w:rPr>
        <w:t>ties verder komen ze voor de vraag te staan: durven wij ook vol vertrouwen in hun voetstappen gaan staan en in onze tijd voor God in beweging komen?</w:t>
      </w:r>
    </w:p>
    <w:p w:rsidR="00EE3ECA" w:rsidRPr="00EE3ECA" w:rsidRDefault="00EE3ECA" w:rsidP="00EE3ECA">
      <w:pPr>
        <w:spacing w:after="0"/>
        <w:jc w:val="both"/>
        <w:rPr>
          <w:rFonts w:ascii="Arial" w:hAnsi="Arial" w:cs="Arial"/>
          <w:sz w:val="20"/>
          <w:szCs w:val="20"/>
        </w:rPr>
      </w:pPr>
      <w:r>
        <w:rPr>
          <w:rFonts w:ascii="Arial" w:hAnsi="Arial" w:cs="Arial"/>
          <w:sz w:val="20"/>
          <w:szCs w:val="20"/>
        </w:rPr>
        <w:t>V</w:t>
      </w:r>
      <w:r w:rsidRPr="00EE3ECA">
        <w:rPr>
          <w:rFonts w:ascii="Arial" w:hAnsi="Arial" w:cs="Arial"/>
          <w:sz w:val="20"/>
          <w:szCs w:val="20"/>
        </w:rPr>
        <w:t>ergelijk het maar zoals wij soms op een monument een rij namen tegenkomen van personen die in WO II gestorven zijn. Als je daar bewust bij stil staat, denk je: die mensen gingen meer dan 70 jaar geleden voor het vaderland en namen onderduikers in huis. Dat kostte hen het leven, maar juist  daarom worden ze nog steeds met ere genoemd. Het zijn helden!</w:t>
      </w:r>
    </w:p>
    <w:p w:rsidR="00EE3ECA" w:rsidRPr="00EE3ECA" w:rsidRDefault="00EE3ECA" w:rsidP="00EE3ECA">
      <w:pPr>
        <w:spacing w:after="0"/>
        <w:jc w:val="both"/>
        <w:rPr>
          <w:rFonts w:ascii="Arial" w:hAnsi="Arial" w:cs="Arial"/>
          <w:sz w:val="20"/>
          <w:szCs w:val="20"/>
        </w:rPr>
      </w:pPr>
      <w:r w:rsidRPr="00EE3ECA">
        <w:rPr>
          <w:rFonts w:ascii="Arial" w:hAnsi="Arial" w:cs="Arial"/>
          <w:sz w:val="20"/>
          <w:szCs w:val="20"/>
        </w:rPr>
        <w:t xml:space="preserve">Wie zijn jouw geloofshelden? Voorbeelden die jou in beweging krijgen en houden? Zodat je ook gaat voor echtheid, zuiverheid, gehoorzaamheid en royaliteit? Vergeet daarbij niet: God Zelf is trots op je als je voor Hem in beweging komt! Ja, Hij is het Zelf die jou ertoe aanzet om Hem altijd te gehoorzamen, steeds blij te zijn met je redding door Jezus Christus en eerbied en respect voor Hem te hebben, zegt Paulus later tegen de christenen in </w:t>
      </w:r>
      <w:proofErr w:type="spellStart"/>
      <w:r w:rsidRPr="00EE3ECA">
        <w:rPr>
          <w:rFonts w:ascii="Arial" w:hAnsi="Arial" w:cs="Arial"/>
          <w:sz w:val="20"/>
          <w:szCs w:val="20"/>
        </w:rPr>
        <w:t>Filippi</w:t>
      </w:r>
      <w:proofErr w:type="spellEnd"/>
      <w:r w:rsidRPr="00EE3ECA">
        <w:rPr>
          <w:rFonts w:ascii="Arial" w:hAnsi="Arial" w:cs="Arial"/>
          <w:sz w:val="20"/>
          <w:szCs w:val="20"/>
        </w:rPr>
        <w:t>. Want ‘Het is God die zowel het willen als het handelen bij ons teweeg brengt, omdat het Hem behaagt’ / ‘God Zelf zorgt ervoor dat jullie dat willen en kunnen. Zo goed is God voor jullie.’</w:t>
      </w:r>
    </w:p>
    <w:p w:rsidR="00EE3ECA" w:rsidRDefault="00EE3ECA" w:rsidP="00EE3ECA">
      <w:pPr>
        <w:spacing w:after="0"/>
        <w:rPr>
          <w:rFonts w:ascii="Arial" w:hAnsi="Arial" w:cs="Arial"/>
          <w:sz w:val="20"/>
          <w:szCs w:val="20"/>
        </w:rPr>
      </w:pPr>
    </w:p>
    <w:p w:rsidR="00742C5F" w:rsidRDefault="005617FA" w:rsidP="00EE3ECA">
      <w:pPr>
        <w:spacing w:after="0"/>
        <w:rPr>
          <w:rFonts w:ascii="Arial" w:hAnsi="Arial" w:cs="Arial"/>
          <w:sz w:val="20"/>
          <w:szCs w:val="20"/>
        </w:rPr>
      </w:pPr>
      <w:r>
        <w:rPr>
          <w:rFonts w:ascii="Arial" w:hAnsi="Arial" w:cs="Arial"/>
          <w:b/>
          <w:color w:val="FF0000"/>
          <w:sz w:val="20"/>
          <w:szCs w:val="20"/>
        </w:rPr>
        <w:t xml:space="preserve">SHEET 2 </w:t>
      </w:r>
      <w:r w:rsidR="00742C5F">
        <w:rPr>
          <w:rFonts w:ascii="Arial" w:hAnsi="Arial" w:cs="Arial"/>
          <w:sz w:val="20"/>
          <w:szCs w:val="20"/>
        </w:rPr>
        <w:t>Ezra 2 bevat dus een hele lijst met namen van mensen die vol geloof de stap zetten om vanuit hun luxe leventje terug te gaan naar de puinhopen van Jeruzalem.</w:t>
      </w:r>
    </w:p>
    <w:p w:rsidR="00742C5F" w:rsidRDefault="00742C5F" w:rsidP="00EE3ECA">
      <w:pPr>
        <w:spacing w:after="0"/>
        <w:rPr>
          <w:rFonts w:ascii="Arial" w:hAnsi="Arial" w:cs="Arial"/>
          <w:sz w:val="20"/>
          <w:szCs w:val="20"/>
        </w:rPr>
      </w:pPr>
      <w:r>
        <w:rPr>
          <w:rFonts w:ascii="Arial" w:hAnsi="Arial" w:cs="Arial"/>
          <w:sz w:val="20"/>
          <w:szCs w:val="20"/>
        </w:rPr>
        <w:t>Als je naar die lijst kijkt, zie je een soort verdeling.</w:t>
      </w:r>
    </w:p>
    <w:p w:rsidR="00742C5F" w:rsidRDefault="00742C5F" w:rsidP="00EE3ECA">
      <w:pPr>
        <w:spacing w:after="0"/>
        <w:rPr>
          <w:rFonts w:ascii="Arial" w:hAnsi="Arial" w:cs="Arial"/>
          <w:sz w:val="20"/>
          <w:szCs w:val="20"/>
        </w:rPr>
      </w:pPr>
      <w:r>
        <w:rPr>
          <w:rFonts w:ascii="Arial" w:hAnsi="Arial" w:cs="Arial"/>
          <w:sz w:val="20"/>
          <w:szCs w:val="20"/>
        </w:rPr>
        <w:t xml:space="preserve">Vers 1+2 bevatten de </w:t>
      </w:r>
      <w:r w:rsidR="00EE3ECA" w:rsidRPr="00EE3ECA">
        <w:rPr>
          <w:rFonts w:ascii="Arial" w:hAnsi="Arial" w:cs="Arial"/>
          <w:sz w:val="20"/>
          <w:szCs w:val="20"/>
        </w:rPr>
        <w:t>leiders</w:t>
      </w:r>
      <w:r>
        <w:rPr>
          <w:rFonts w:ascii="Arial" w:hAnsi="Arial" w:cs="Arial"/>
          <w:sz w:val="20"/>
          <w:szCs w:val="20"/>
        </w:rPr>
        <w:t>.</w:t>
      </w:r>
      <w:r w:rsidR="00EE3ECA" w:rsidRPr="00EE3ECA">
        <w:rPr>
          <w:rFonts w:ascii="Arial" w:hAnsi="Arial" w:cs="Arial"/>
          <w:sz w:val="20"/>
          <w:szCs w:val="20"/>
        </w:rPr>
        <w:t xml:space="preserve"> </w:t>
      </w:r>
    </w:p>
    <w:p w:rsidR="00742C5F" w:rsidRDefault="00742C5F" w:rsidP="00EE3ECA">
      <w:pPr>
        <w:spacing w:after="0"/>
        <w:rPr>
          <w:rFonts w:ascii="Arial" w:hAnsi="Arial" w:cs="Arial"/>
          <w:sz w:val="20"/>
          <w:szCs w:val="20"/>
        </w:rPr>
      </w:pPr>
      <w:r>
        <w:rPr>
          <w:rFonts w:ascii="Arial" w:hAnsi="Arial" w:cs="Arial"/>
          <w:sz w:val="20"/>
          <w:szCs w:val="20"/>
        </w:rPr>
        <w:t xml:space="preserve">Vers 3-35 de </w:t>
      </w:r>
      <w:r w:rsidR="00EE3ECA" w:rsidRPr="00EE3ECA">
        <w:rPr>
          <w:rFonts w:ascii="Arial" w:hAnsi="Arial" w:cs="Arial"/>
          <w:sz w:val="20"/>
          <w:szCs w:val="20"/>
        </w:rPr>
        <w:t>familiehoofden</w:t>
      </w:r>
      <w:r>
        <w:rPr>
          <w:rFonts w:ascii="Arial" w:hAnsi="Arial" w:cs="Arial"/>
          <w:sz w:val="20"/>
          <w:szCs w:val="20"/>
        </w:rPr>
        <w:t>.</w:t>
      </w:r>
      <w:r w:rsidR="00EE3ECA" w:rsidRPr="00EE3ECA">
        <w:rPr>
          <w:rFonts w:ascii="Arial" w:hAnsi="Arial" w:cs="Arial"/>
          <w:sz w:val="20"/>
          <w:szCs w:val="20"/>
        </w:rPr>
        <w:t xml:space="preserve"> </w:t>
      </w:r>
    </w:p>
    <w:p w:rsidR="00742C5F" w:rsidRDefault="00742C5F" w:rsidP="00EE3ECA">
      <w:pPr>
        <w:spacing w:after="0"/>
        <w:rPr>
          <w:rFonts w:ascii="Arial" w:hAnsi="Arial" w:cs="Arial"/>
          <w:sz w:val="20"/>
          <w:szCs w:val="20"/>
        </w:rPr>
      </w:pPr>
      <w:r>
        <w:rPr>
          <w:rFonts w:ascii="Arial" w:hAnsi="Arial" w:cs="Arial"/>
          <w:sz w:val="20"/>
          <w:szCs w:val="20"/>
        </w:rPr>
        <w:t>Vers 36-63 de</w:t>
      </w:r>
      <w:r w:rsidR="00EE3ECA" w:rsidRPr="00EE3ECA">
        <w:rPr>
          <w:rFonts w:ascii="Arial" w:hAnsi="Arial" w:cs="Arial"/>
          <w:sz w:val="20"/>
          <w:szCs w:val="20"/>
        </w:rPr>
        <w:t xml:space="preserve"> tempelwerkers</w:t>
      </w:r>
      <w:r>
        <w:rPr>
          <w:rFonts w:ascii="Arial" w:hAnsi="Arial" w:cs="Arial"/>
          <w:sz w:val="20"/>
          <w:szCs w:val="20"/>
        </w:rPr>
        <w:t>.</w:t>
      </w:r>
    </w:p>
    <w:p w:rsidR="00EE3ECA" w:rsidRPr="00EE3ECA" w:rsidRDefault="00742C5F" w:rsidP="00EE3ECA">
      <w:pPr>
        <w:spacing w:after="0"/>
        <w:rPr>
          <w:rFonts w:ascii="Arial" w:hAnsi="Arial" w:cs="Arial"/>
          <w:sz w:val="20"/>
          <w:szCs w:val="20"/>
        </w:rPr>
      </w:pPr>
      <w:r>
        <w:rPr>
          <w:rFonts w:ascii="Arial" w:hAnsi="Arial" w:cs="Arial"/>
          <w:sz w:val="20"/>
          <w:szCs w:val="20"/>
        </w:rPr>
        <w:t>En aan het eind van het hoofdstuk wordt in vers</w:t>
      </w:r>
      <w:r w:rsidR="00EE3ECA" w:rsidRPr="00EE3ECA">
        <w:rPr>
          <w:rFonts w:ascii="Arial" w:hAnsi="Arial" w:cs="Arial"/>
          <w:sz w:val="20"/>
          <w:szCs w:val="20"/>
        </w:rPr>
        <w:t xml:space="preserve"> 64-70 benadrukt wat de HERE in hun harten bewerkt</w:t>
      </w:r>
      <w:r>
        <w:rPr>
          <w:rFonts w:ascii="Arial" w:hAnsi="Arial" w:cs="Arial"/>
          <w:sz w:val="20"/>
          <w:szCs w:val="20"/>
        </w:rPr>
        <w:t xml:space="preserve"> heeft</w:t>
      </w:r>
      <w:r w:rsidR="00EE3ECA" w:rsidRPr="00EE3ECA">
        <w:rPr>
          <w:rFonts w:ascii="Arial" w:hAnsi="Arial" w:cs="Arial"/>
          <w:sz w:val="20"/>
          <w:szCs w:val="20"/>
        </w:rPr>
        <w:t>.</w:t>
      </w:r>
    </w:p>
    <w:p w:rsidR="00742C5F" w:rsidRDefault="00742C5F" w:rsidP="00EE3ECA">
      <w:pPr>
        <w:spacing w:after="0"/>
        <w:rPr>
          <w:rFonts w:ascii="Arial" w:hAnsi="Arial" w:cs="Arial"/>
          <w:sz w:val="20"/>
          <w:szCs w:val="20"/>
        </w:rPr>
      </w:pPr>
    </w:p>
    <w:p w:rsidR="00EE3ECA" w:rsidRPr="00EE3ECA" w:rsidRDefault="00742C5F" w:rsidP="00EE3ECA">
      <w:pPr>
        <w:spacing w:after="0"/>
        <w:rPr>
          <w:rFonts w:ascii="Arial" w:hAnsi="Arial" w:cs="Arial"/>
          <w:sz w:val="20"/>
          <w:szCs w:val="20"/>
        </w:rPr>
      </w:pPr>
      <w:r>
        <w:rPr>
          <w:rFonts w:ascii="Arial" w:hAnsi="Arial" w:cs="Arial"/>
          <w:sz w:val="20"/>
          <w:szCs w:val="20"/>
        </w:rPr>
        <w:t>Even iets over de l</w:t>
      </w:r>
      <w:r w:rsidR="00EE3ECA" w:rsidRPr="00EE3ECA">
        <w:rPr>
          <w:rFonts w:ascii="Arial" w:hAnsi="Arial" w:cs="Arial"/>
          <w:sz w:val="20"/>
          <w:szCs w:val="20"/>
        </w:rPr>
        <w:t xml:space="preserve">eiders (1-2): als eersten worden hier twee bekende namen genoemd. </w:t>
      </w:r>
      <w:proofErr w:type="spellStart"/>
      <w:r w:rsidR="00EE3ECA" w:rsidRPr="00EE3ECA">
        <w:rPr>
          <w:rFonts w:ascii="Arial" w:hAnsi="Arial" w:cs="Arial"/>
          <w:sz w:val="20"/>
          <w:szCs w:val="20"/>
        </w:rPr>
        <w:t>Zerubbabel</w:t>
      </w:r>
      <w:proofErr w:type="spellEnd"/>
      <w:r w:rsidR="00EE3ECA" w:rsidRPr="00EE3ECA">
        <w:rPr>
          <w:rFonts w:ascii="Arial" w:hAnsi="Arial" w:cs="Arial"/>
          <w:sz w:val="20"/>
          <w:szCs w:val="20"/>
        </w:rPr>
        <w:t xml:space="preserve"> is de kleinzoon van </w:t>
      </w:r>
      <w:proofErr w:type="spellStart"/>
      <w:r w:rsidR="00EE3ECA" w:rsidRPr="00EE3ECA">
        <w:rPr>
          <w:rFonts w:ascii="Arial" w:hAnsi="Arial" w:cs="Arial"/>
          <w:sz w:val="20"/>
          <w:szCs w:val="20"/>
        </w:rPr>
        <w:t>Jojachin</w:t>
      </w:r>
      <w:proofErr w:type="spellEnd"/>
      <w:r w:rsidR="00EE3ECA" w:rsidRPr="00EE3ECA">
        <w:rPr>
          <w:rFonts w:ascii="Arial" w:hAnsi="Arial" w:cs="Arial"/>
          <w:sz w:val="20"/>
          <w:szCs w:val="20"/>
        </w:rPr>
        <w:t xml:space="preserve"> / </w:t>
      </w:r>
      <w:proofErr w:type="spellStart"/>
      <w:r w:rsidR="00EE3ECA" w:rsidRPr="00EE3ECA">
        <w:rPr>
          <w:rFonts w:ascii="Arial" w:hAnsi="Arial" w:cs="Arial"/>
          <w:sz w:val="20"/>
          <w:szCs w:val="20"/>
        </w:rPr>
        <w:t>Jechonja</w:t>
      </w:r>
      <w:proofErr w:type="spellEnd"/>
      <w:r w:rsidR="00EE3ECA" w:rsidRPr="00EE3ECA">
        <w:rPr>
          <w:rFonts w:ascii="Arial" w:hAnsi="Arial" w:cs="Arial"/>
          <w:sz w:val="20"/>
          <w:szCs w:val="20"/>
        </w:rPr>
        <w:t>, één van de vier koningen van Jeruzalem di</w:t>
      </w:r>
      <w:r>
        <w:rPr>
          <w:rFonts w:ascii="Arial" w:hAnsi="Arial" w:cs="Arial"/>
          <w:sz w:val="20"/>
          <w:szCs w:val="20"/>
        </w:rPr>
        <w:t xml:space="preserve">e na de gelovige koning </w:t>
      </w:r>
      <w:proofErr w:type="spellStart"/>
      <w:r>
        <w:rPr>
          <w:rFonts w:ascii="Arial" w:hAnsi="Arial" w:cs="Arial"/>
          <w:sz w:val="20"/>
          <w:szCs w:val="20"/>
        </w:rPr>
        <w:t>Josia</w:t>
      </w:r>
      <w:proofErr w:type="spellEnd"/>
      <w:r w:rsidR="00EE3ECA" w:rsidRPr="00EE3ECA">
        <w:rPr>
          <w:rFonts w:ascii="Arial" w:hAnsi="Arial" w:cs="Arial"/>
          <w:sz w:val="20"/>
          <w:szCs w:val="20"/>
        </w:rPr>
        <w:t xml:space="preserve"> nog 23 jaar in Jeruz</w:t>
      </w:r>
      <w:r>
        <w:rPr>
          <w:rFonts w:ascii="Arial" w:hAnsi="Arial" w:cs="Arial"/>
          <w:sz w:val="20"/>
          <w:szCs w:val="20"/>
        </w:rPr>
        <w:t>alem geregeerd hebben. In 598 voor Christus</w:t>
      </w:r>
      <w:r w:rsidR="00EE3ECA" w:rsidRPr="00EE3ECA">
        <w:rPr>
          <w:rFonts w:ascii="Arial" w:hAnsi="Arial" w:cs="Arial"/>
          <w:sz w:val="20"/>
          <w:szCs w:val="20"/>
        </w:rPr>
        <w:t xml:space="preserve"> werd </w:t>
      </w:r>
      <w:proofErr w:type="spellStart"/>
      <w:r>
        <w:rPr>
          <w:rFonts w:ascii="Arial" w:hAnsi="Arial" w:cs="Arial"/>
          <w:sz w:val="20"/>
          <w:szCs w:val="20"/>
        </w:rPr>
        <w:t>Jojachin</w:t>
      </w:r>
      <w:proofErr w:type="spellEnd"/>
      <w:r w:rsidR="00EE3ECA" w:rsidRPr="00EE3ECA">
        <w:rPr>
          <w:rFonts w:ascii="Arial" w:hAnsi="Arial" w:cs="Arial"/>
          <w:sz w:val="20"/>
          <w:szCs w:val="20"/>
        </w:rPr>
        <w:t xml:space="preserve"> koning, op z’n 18</w:t>
      </w:r>
      <w:r w:rsidR="00EE3ECA" w:rsidRPr="00EE3ECA">
        <w:rPr>
          <w:rFonts w:ascii="Arial" w:hAnsi="Arial" w:cs="Arial"/>
          <w:sz w:val="20"/>
          <w:szCs w:val="20"/>
          <w:vertAlign w:val="superscript"/>
        </w:rPr>
        <w:t>e</w:t>
      </w:r>
      <w:r w:rsidR="00EE3ECA" w:rsidRPr="00EE3ECA">
        <w:rPr>
          <w:rFonts w:ascii="Arial" w:hAnsi="Arial" w:cs="Arial"/>
          <w:sz w:val="20"/>
          <w:szCs w:val="20"/>
        </w:rPr>
        <w:t xml:space="preserve">, maar na drie maanden gaf  hij zich over aan </w:t>
      </w:r>
      <w:proofErr w:type="spellStart"/>
      <w:r w:rsidR="00EE3ECA" w:rsidRPr="00EE3ECA">
        <w:rPr>
          <w:rFonts w:ascii="Arial" w:hAnsi="Arial" w:cs="Arial"/>
          <w:sz w:val="20"/>
          <w:szCs w:val="20"/>
        </w:rPr>
        <w:t>Nebukadnessar</w:t>
      </w:r>
      <w:proofErr w:type="spellEnd"/>
      <w:r w:rsidR="00EE3ECA" w:rsidRPr="00EE3ECA">
        <w:rPr>
          <w:rFonts w:ascii="Arial" w:hAnsi="Arial" w:cs="Arial"/>
          <w:sz w:val="20"/>
          <w:szCs w:val="20"/>
        </w:rPr>
        <w:t xml:space="preserve">. Die voerde </w:t>
      </w:r>
      <w:proofErr w:type="spellStart"/>
      <w:r w:rsidR="00EE3ECA" w:rsidRPr="00EE3ECA">
        <w:rPr>
          <w:rFonts w:ascii="Arial" w:hAnsi="Arial" w:cs="Arial"/>
          <w:sz w:val="20"/>
          <w:szCs w:val="20"/>
        </w:rPr>
        <w:t>vlgs</w:t>
      </w:r>
      <w:proofErr w:type="spellEnd"/>
      <w:r w:rsidR="00EE3ECA" w:rsidRPr="00EE3ECA">
        <w:rPr>
          <w:rFonts w:ascii="Arial" w:hAnsi="Arial" w:cs="Arial"/>
          <w:sz w:val="20"/>
          <w:szCs w:val="20"/>
        </w:rPr>
        <w:t>. 2 Kon</w:t>
      </w:r>
      <w:r>
        <w:rPr>
          <w:rFonts w:ascii="Arial" w:hAnsi="Arial" w:cs="Arial"/>
          <w:sz w:val="20"/>
          <w:szCs w:val="20"/>
        </w:rPr>
        <w:t>ingen</w:t>
      </w:r>
      <w:r w:rsidR="00EE3ECA" w:rsidRPr="00EE3ECA">
        <w:rPr>
          <w:rFonts w:ascii="Arial" w:hAnsi="Arial" w:cs="Arial"/>
          <w:sz w:val="20"/>
          <w:szCs w:val="20"/>
        </w:rPr>
        <w:t xml:space="preserve"> 24 zo’n 20.000 inwoners van Jeruzalem mee als balling naar Babel (waaronder Daniël en zijn vrienden) en maakte </w:t>
      </w:r>
      <w:proofErr w:type="spellStart"/>
      <w:r w:rsidR="00EE3ECA" w:rsidRPr="00EE3ECA">
        <w:rPr>
          <w:rFonts w:ascii="Arial" w:hAnsi="Arial" w:cs="Arial"/>
          <w:sz w:val="20"/>
          <w:szCs w:val="20"/>
        </w:rPr>
        <w:t>Zedekia</w:t>
      </w:r>
      <w:proofErr w:type="spellEnd"/>
      <w:r w:rsidR="00EE3ECA" w:rsidRPr="00EE3ECA">
        <w:rPr>
          <w:rFonts w:ascii="Arial" w:hAnsi="Arial" w:cs="Arial"/>
          <w:sz w:val="20"/>
          <w:szCs w:val="20"/>
        </w:rPr>
        <w:t xml:space="preserve">, de oom van </w:t>
      </w:r>
      <w:proofErr w:type="spellStart"/>
      <w:r w:rsidR="00EE3ECA" w:rsidRPr="00EE3ECA">
        <w:rPr>
          <w:rFonts w:ascii="Arial" w:hAnsi="Arial" w:cs="Arial"/>
          <w:sz w:val="20"/>
          <w:szCs w:val="20"/>
        </w:rPr>
        <w:t>Jojachin</w:t>
      </w:r>
      <w:proofErr w:type="spellEnd"/>
      <w:r w:rsidR="00EE3ECA" w:rsidRPr="00EE3ECA">
        <w:rPr>
          <w:rFonts w:ascii="Arial" w:hAnsi="Arial" w:cs="Arial"/>
          <w:sz w:val="20"/>
          <w:szCs w:val="20"/>
        </w:rPr>
        <w:t xml:space="preserve">, koning over de achterblijvers Jeruzalem. </w:t>
      </w:r>
      <w:proofErr w:type="spellStart"/>
      <w:r w:rsidR="00EE3ECA" w:rsidRPr="00EE3ECA">
        <w:rPr>
          <w:rFonts w:ascii="Arial" w:hAnsi="Arial" w:cs="Arial"/>
          <w:sz w:val="20"/>
          <w:szCs w:val="20"/>
        </w:rPr>
        <w:t>Zedekia</w:t>
      </w:r>
      <w:proofErr w:type="spellEnd"/>
      <w:r w:rsidR="00EE3ECA" w:rsidRPr="00EE3ECA">
        <w:rPr>
          <w:rFonts w:ascii="Arial" w:hAnsi="Arial" w:cs="Arial"/>
          <w:sz w:val="20"/>
          <w:szCs w:val="20"/>
        </w:rPr>
        <w:t xml:space="preserve"> kwam </w:t>
      </w:r>
      <w:r>
        <w:rPr>
          <w:rFonts w:ascii="Arial" w:hAnsi="Arial" w:cs="Arial"/>
          <w:sz w:val="20"/>
          <w:szCs w:val="20"/>
        </w:rPr>
        <w:t>twaalf jaar later, in 586 voor</w:t>
      </w:r>
      <w:r w:rsidR="00EE3ECA" w:rsidRPr="00EE3ECA">
        <w:rPr>
          <w:rFonts w:ascii="Arial" w:hAnsi="Arial" w:cs="Arial"/>
          <w:sz w:val="20"/>
          <w:szCs w:val="20"/>
        </w:rPr>
        <w:t xml:space="preserve"> Chr</w:t>
      </w:r>
      <w:r>
        <w:rPr>
          <w:rFonts w:ascii="Arial" w:hAnsi="Arial" w:cs="Arial"/>
          <w:sz w:val="20"/>
          <w:szCs w:val="20"/>
        </w:rPr>
        <w:t>istus,</w:t>
      </w:r>
      <w:r w:rsidR="00EE3ECA" w:rsidRPr="00EE3ECA">
        <w:rPr>
          <w:rFonts w:ascii="Arial" w:hAnsi="Arial" w:cs="Arial"/>
          <w:sz w:val="20"/>
          <w:szCs w:val="20"/>
        </w:rPr>
        <w:t xml:space="preserve"> in opstand. </w:t>
      </w:r>
      <w:r>
        <w:rPr>
          <w:rFonts w:ascii="Arial" w:hAnsi="Arial" w:cs="Arial"/>
          <w:sz w:val="20"/>
          <w:szCs w:val="20"/>
        </w:rPr>
        <w:t xml:space="preserve">De gevolgen waren </w:t>
      </w:r>
      <w:proofErr w:type="spellStart"/>
      <w:r>
        <w:rPr>
          <w:rFonts w:ascii="Arial" w:hAnsi="Arial" w:cs="Arial"/>
          <w:sz w:val="20"/>
          <w:szCs w:val="20"/>
        </w:rPr>
        <w:t>dramtatisch</w:t>
      </w:r>
      <w:proofErr w:type="spellEnd"/>
      <w:r>
        <w:rPr>
          <w:rFonts w:ascii="Arial" w:hAnsi="Arial" w:cs="Arial"/>
          <w:sz w:val="20"/>
          <w:szCs w:val="20"/>
        </w:rPr>
        <w:t>. Heel</w:t>
      </w:r>
      <w:r w:rsidR="00EE3ECA" w:rsidRPr="00EE3ECA">
        <w:rPr>
          <w:rFonts w:ascii="Arial" w:hAnsi="Arial" w:cs="Arial"/>
          <w:sz w:val="20"/>
          <w:szCs w:val="20"/>
        </w:rPr>
        <w:t xml:space="preserve"> Jeruzalem werd platgebrand, de tempel verwoest en de </w:t>
      </w:r>
      <w:r w:rsidR="00EE3ECA" w:rsidRPr="00EE3ECA">
        <w:rPr>
          <w:rFonts w:ascii="Arial" w:hAnsi="Arial" w:cs="Arial"/>
          <w:sz w:val="20"/>
          <w:szCs w:val="20"/>
        </w:rPr>
        <w:lastRenderedPageBreak/>
        <w:t xml:space="preserve">rest van de bevolking ook naar Babel gedeporteerd.  </w:t>
      </w:r>
      <w:proofErr w:type="spellStart"/>
      <w:r w:rsidR="00EE3ECA" w:rsidRPr="00EE3ECA">
        <w:rPr>
          <w:rFonts w:ascii="Arial" w:hAnsi="Arial" w:cs="Arial"/>
          <w:sz w:val="20"/>
          <w:szCs w:val="20"/>
        </w:rPr>
        <w:t>Matteüs</w:t>
      </w:r>
      <w:proofErr w:type="spellEnd"/>
      <w:r w:rsidR="00EE3ECA" w:rsidRPr="00EE3ECA">
        <w:rPr>
          <w:rFonts w:ascii="Arial" w:hAnsi="Arial" w:cs="Arial"/>
          <w:sz w:val="20"/>
          <w:szCs w:val="20"/>
        </w:rPr>
        <w:t xml:space="preserve"> noemt </w:t>
      </w:r>
      <w:proofErr w:type="spellStart"/>
      <w:r w:rsidR="00EE3ECA" w:rsidRPr="00EE3ECA">
        <w:rPr>
          <w:rFonts w:ascii="Arial" w:hAnsi="Arial" w:cs="Arial"/>
          <w:sz w:val="20"/>
          <w:szCs w:val="20"/>
        </w:rPr>
        <w:t>Zerubbabel</w:t>
      </w:r>
      <w:proofErr w:type="spellEnd"/>
      <w:r w:rsidR="00EE3ECA" w:rsidRPr="00EE3ECA">
        <w:rPr>
          <w:rFonts w:ascii="Arial" w:hAnsi="Arial" w:cs="Arial"/>
          <w:sz w:val="20"/>
          <w:szCs w:val="20"/>
        </w:rPr>
        <w:t xml:space="preserve"> als één van de voorouders van de Heer Jezus: “</w:t>
      </w:r>
      <w:proofErr w:type="spellStart"/>
      <w:r w:rsidR="00EE3ECA" w:rsidRPr="00EE3ECA">
        <w:rPr>
          <w:rFonts w:ascii="Arial" w:hAnsi="Arial" w:cs="Arial"/>
          <w:sz w:val="20"/>
          <w:szCs w:val="20"/>
        </w:rPr>
        <w:t>Josia</w:t>
      </w:r>
      <w:proofErr w:type="spellEnd"/>
      <w:r w:rsidR="00EE3ECA" w:rsidRPr="00EE3ECA">
        <w:rPr>
          <w:rFonts w:ascii="Arial" w:hAnsi="Arial" w:cs="Arial"/>
          <w:sz w:val="20"/>
          <w:szCs w:val="20"/>
        </w:rPr>
        <w:t xml:space="preserve"> verwekte </w:t>
      </w:r>
      <w:proofErr w:type="spellStart"/>
      <w:r w:rsidR="00EE3ECA" w:rsidRPr="00EE3ECA">
        <w:rPr>
          <w:rFonts w:ascii="Arial" w:hAnsi="Arial" w:cs="Arial"/>
          <w:sz w:val="20"/>
          <w:szCs w:val="20"/>
        </w:rPr>
        <w:t>Jechonja</w:t>
      </w:r>
      <w:proofErr w:type="spellEnd"/>
      <w:r w:rsidR="00EE3ECA" w:rsidRPr="00EE3ECA">
        <w:rPr>
          <w:rFonts w:ascii="Arial" w:hAnsi="Arial" w:cs="Arial"/>
          <w:sz w:val="20"/>
          <w:szCs w:val="20"/>
        </w:rPr>
        <w:t xml:space="preserve"> en zijn broers in de tijd van de Babylonische ballingschap. </w:t>
      </w:r>
      <w:proofErr w:type="spellStart"/>
      <w:r w:rsidR="00EE3ECA" w:rsidRPr="00EE3ECA">
        <w:rPr>
          <w:rFonts w:ascii="Arial" w:hAnsi="Arial" w:cs="Arial"/>
          <w:sz w:val="20"/>
          <w:szCs w:val="20"/>
        </w:rPr>
        <w:t>Jechonja</w:t>
      </w:r>
      <w:proofErr w:type="spellEnd"/>
      <w:r w:rsidR="00EE3ECA" w:rsidRPr="00EE3ECA">
        <w:rPr>
          <w:rFonts w:ascii="Arial" w:hAnsi="Arial" w:cs="Arial"/>
          <w:sz w:val="20"/>
          <w:szCs w:val="20"/>
        </w:rPr>
        <w:t xml:space="preserve"> verwekte </w:t>
      </w:r>
      <w:proofErr w:type="spellStart"/>
      <w:r w:rsidR="00EE3ECA" w:rsidRPr="00EE3ECA">
        <w:rPr>
          <w:rFonts w:ascii="Arial" w:hAnsi="Arial" w:cs="Arial"/>
          <w:sz w:val="20"/>
          <w:szCs w:val="20"/>
        </w:rPr>
        <w:t>Sealtiël</w:t>
      </w:r>
      <w:proofErr w:type="spellEnd"/>
      <w:r w:rsidR="00EE3ECA" w:rsidRPr="00EE3ECA">
        <w:rPr>
          <w:rFonts w:ascii="Arial" w:hAnsi="Arial" w:cs="Arial"/>
          <w:sz w:val="20"/>
          <w:szCs w:val="20"/>
        </w:rPr>
        <w:t xml:space="preserve">. </w:t>
      </w:r>
      <w:proofErr w:type="spellStart"/>
      <w:r w:rsidR="00EE3ECA" w:rsidRPr="00EE3ECA">
        <w:rPr>
          <w:rFonts w:ascii="Arial" w:hAnsi="Arial" w:cs="Arial"/>
          <w:sz w:val="20"/>
          <w:szCs w:val="20"/>
        </w:rPr>
        <w:t>Sealtiël</w:t>
      </w:r>
      <w:proofErr w:type="spellEnd"/>
      <w:r w:rsidR="00EE3ECA" w:rsidRPr="00EE3ECA">
        <w:rPr>
          <w:rFonts w:ascii="Arial" w:hAnsi="Arial" w:cs="Arial"/>
          <w:sz w:val="20"/>
          <w:szCs w:val="20"/>
        </w:rPr>
        <w:t xml:space="preserve"> verwekte </w:t>
      </w:r>
      <w:proofErr w:type="spellStart"/>
      <w:r w:rsidR="00EE3ECA" w:rsidRPr="00EE3ECA">
        <w:rPr>
          <w:rFonts w:ascii="Arial" w:hAnsi="Arial" w:cs="Arial"/>
          <w:sz w:val="20"/>
          <w:szCs w:val="20"/>
        </w:rPr>
        <w:t>Zerubbabel</w:t>
      </w:r>
      <w:proofErr w:type="spellEnd"/>
      <w:r w:rsidR="00EE3ECA" w:rsidRPr="00EE3ECA">
        <w:rPr>
          <w:rFonts w:ascii="Arial" w:hAnsi="Arial" w:cs="Arial"/>
          <w:sz w:val="20"/>
          <w:szCs w:val="20"/>
        </w:rPr>
        <w:t xml:space="preserve">.” Over </w:t>
      </w:r>
      <w:proofErr w:type="spellStart"/>
      <w:r w:rsidR="00EE3ECA" w:rsidRPr="00EE3ECA">
        <w:rPr>
          <w:rFonts w:ascii="Arial" w:hAnsi="Arial" w:cs="Arial"/>
          <w:sz w:val="20"/>
          <w:szCs w:val="20"/>
        </w:rPr>
        <w:t>Jechonja</w:t>
      </w:r>
      <w:proofErr w:type="spellEnd"/>
      <w:r w:rsidR="00EE3ECA" w:rsidRPr="00EE3ECA">
        <w:rPr>
          <w:rFonts w:ascii="Arial" w:hAnsi="Arial" w:cs="Arial"/>
          <w:sz w:val="20"/>
          <w:szCs w:val="20"/>
        </w:rPr>
        <w:t xml:space="preserve"> wordt nog gezegd in 2 Koningen 25 en Jeremia 52, dat de zoon van </w:t>
      </w:r>
      <w:proofErr w:type="spellStart"/>
      <w:r w:rsidR="00EE3ECA" w:rsidRPr="00EE3ECA">
        <w:rPr>
          <w:rFonts w:ascii="Arial" w:hAnsi="Arial" w:cs="Arial"/>
          <w:sz w:val="20"/>
          <w:szCs w:val="20"/>
        </w:rPr>
        <w:t>Nebukadnessar</w:t>
      </w:r>
      <w:proofErr w:type="spellEnd"/>
      <w:r w:rsidR="00EE3ECA" w:rsidRPr="00EE3ECA">
        <w:rPr>
          <w:rFonts w:ascii="Arial" w:hAnsi="Arial" w:cs="Arial"/>
          <w:sz w:val="20"/>
          <w:szCs w:val="20"/>
        </w:rPr>
        <w:t xml:space="preserve"> hem in het 37e jaar van zijn ballingschap (562 v. Chr.) gratie verleende en hem voor de rest van zijn leven een hooggeplaatste positie aan het hof in Babel gaf. Dat was 25 jaar voor de terugkeer, dus </w:t>
      </w:r>
      <w:proofErr w:type="spellStart"/>
      <w:r w:rsidR="00EE3ECA" w:rsidRPr="00EE3ECA">
        <w:rPr>
          <w:rFonts w:ascii="Arial" w:hAnsi="Arial" w:cs="Arial"/>
          <w:sz w:val="20"/>
          <w:szCs w:val="20"/>
        </w:rPr>
        <w:t>Zerubbabel</w:t>
      </w:r>
      <w:proofErr w:type="spellEnd"/>
      <w:r w:rsidR="00EE3ECA" w:rsidRPr="00EE3ECA">
        <w:rPr>
          <w:rFonts w:ascii="Arial" w:hAnsi="Arial" w:cs="Arial"/>
          <w:sz w:val="20"/>
          <w:szCs w:val="20"/>
        </w:rPr>
        <w:t xml:space="preserve"> heeft zijn opa goed gekend en alles over de verwoesting van Jeruzalem en de tempel uit eerste hand gehoord. En nu mag hij, als kroonprins uit het huis van David, de terugkeer organiseren! </w:t>
      </w:r>
      <w:proofErr w:type="spellStart"/>
      <w:r w:rsidR="00EE3ECA" w:rsidRPr="00EE3ECA">
        <w:rPr>
          <w:rFonts w:ascii="Arial" w:hAnsi="Arial" w:cs="Arial"/>
          <w:sz w:val="20"/>
          <w:szCs w:val="20"/>
        </w:rPr>
        <w:t>Zerubbabel</w:t>
      </w:r>
      <w:proofErr w:type="spellEnd"/>
      <w:r w:rsidR="00EE3ECA" w:rsidRPr="00EE3ECA">
        <w:rPr>
          <w:rFonts w:ascii="Arial" w:hAnsi="Arial" w:cs="Arial"/>
          <w:sz w:val="20"/>
          <w:szCs w:val="20"/>
        </w:rPr>
        <w:t xml:space="preserve"> was dus voor de teruggekeerde </w:t>
      </w:r>
      <w:proofErr w:type="spellStart"/>
      <w:r w:rsidR="00EE3ECA" w:rsidRPr="00EE3ECA">
        <w:rPr>
          <w:rFonts w:ascii="Arial" w:hAnsi="Arial" w:cs="Arial"/>
          <w:sz w:val="20"/>
          <w:szCs w:val="20"/>
        </w:rPr>
        <w:t>Israelieten</w:t>
      </w:r>
      <w:proofErr w:type="spellEnd"/>
      <w:r w:rsidR="00EE3ECA" w:rsidRPr="00EE3ECA">
        <w:rPr>
          <w:rFonts w:ascii="Arial" w:hAnsi="Arial" w:cs="Arial"/>
          <w:sz w:val="20"/>
          <w:szCs w:val="20"/>
        </w:rPr>
        <w:t xml:space="preserve"> de vertegenwoordiger van de koninklijke lijn. Ze geloofden: God blijft trouw aan zijn beloften aan David! Eens zal de beloofde grote Zoon van David, de Messias, komen! En wij weten wie dat was en is: Jezus Christus onze Heer!</w:t>
      </w:r>
    </w:p>
    <w:p w:rsidR="00EE3ECA" w:rsidRDefault="00EE3ECA" w:rsidP="00EE3ECA">
      <w:pPr>
        <w:spacing w:after="0"/>
        <w:rPr>
          <w:rFonts w:ascii="Arial" w:hAnsi="Arial" w:cs="Arial"/>
          <w:sz w:val="20"/>
          <w:szCs w:val="20"/>
        </w:rPr>
      </w:pPr>
      <w:r w:rsidRPr="00EE3ECA">
        <w:rPr>
          <w:rFonts w:ascii="Arial" w:hAnsi="Arial" w:cs="Arial"/>
          <w:sz w:val="20"/>
          <w:szCs w:val="20"/>
        </w:rPr>
        <w:t xml:space="preserve">Als tweede wordt </w:t>
      </w:r>
      <w:proofErr w:type="spellStart"/>
      <w:r w:rsidRPr="00EE3ECA">
        <w:rPr>
          <w:rFonts w:ascii="Arial" w:hAnsi="Arial" w:cs="Arial"/>
          <w:sz w:val="20"/>
          <w:szCs w:val="20"/>
        </w:rPr>
        <w:t>Jesua</w:t>
      </w:r>
      <w:proofErr w:type="spellEnd"/>
      <w:r w:rsidRPr="00EE3ECA">
        <w:rPr>
          <w:rFonts w:ascii="Arial" w:hAnsi="Arial" w:cs="Arial"/>
          <w:sz w:val="20"/>
          <w:szCs w:val="20"/>
        </w:rPr>
        <w:t xml:space="preserve"> genoemd. Hij is in de tijd van de terugkeer de hogepriester. Hij en </w:t>
      </w:r>
      <w:proofErr w:type="spellStart"/>
      <w:r w:rsidRPr="00EE3ECA">
        <w:rPr>
          <w:rFonts w:ascii="Arial" w:hAnsi="Arial" w:cs="Arial"/>
          <w:sz w:val="20"/>
          <w:szCs w:val="20"/>
        </w:rPr>
        <w:t>Zerubbabel</w:t>
      </w:r>
      <w:proofErr w:type="spellEnd"/>
      <w:r w:rsidRPr="00EE3ECA">
        <w:rPr>
          <w:rFonts w:ascii="Arial" w:hAnsi="Arial" w:cs="Arial"/>
          <w:sz w:val="20"/>
          <w:szCs w:val="20"/>
        </w:rPr>
        <w:t xml:space="preserve"> vo</w:t>
      </w:r>
      <w:r w:rsidRPr="00EE3ECA">
        <w:rPr>
          <w:rFonts w:ascii="Arial" w:hAnsi="Arial" w:cs="Arial"/>
          <w:sz w:val="20"/>
          <w:szCs w:val="20"/>
        </w:rPr>
        <w:t>r</w:t>
      </w:r>
      <w:r w:rsidRPr="00EE3ECA">
        <w:rPr>
          <w:rFonts w:ascii="Arial" w:hAnsi="Arial" w:cs="Arial"/>
          <w:sz w:val="20"/>
          <w:szCs w:val="20"/>
        </w:rPr>
        <w:t>men een sterk tandem. Zowel in de praktische uitvoering van de terugkeer als in hun gehoorzaamheid aan God.  Echte geestelijke leiders! Het eerste wat ze straks gaan doen in Jeruzalem is de herbouw van het altaar op de fundamenten van de oude tempel. God staat centraal, in hun persoonlijke leven en in hun p</w:t>
      </w:r>
      <w:r w:rsidRPr="00EE3ECA">
        <w:rPr>
          <w:rFonts w:ascii="Arial" w:hAnsi="Arial" w:cs="Arial"/>
          <w:sz w:val="20"/>
          <w:szCs w:val="20"/>
        </w:rPr>
        <w:t>u</w:t>
      </w:r>
      <w:r w:rsidRPr="00EE3ECA">
        <w:rPr>
          <w:rFonts w:ascii="Arial" w:hAnsi="Arial" w:cs="Arial"/>
          <w:sz w:val="20"/>
          <w:szCs w:val="20"/>
        </w:rPr>
        <w:t xml:space="preserve">blieke </w:t>
      </w:r>
      <w:proofErr w:type="spellStart"/>
      <w:r w:rsidRPr="00EE3ECA">
        <w:rPr>
          <w:rFonts w:ascii="Arial" w:hAnsi="Arial" w:cs="Arial"/>
          <w:sz w:val="20"/>
          <w:szCs w:val="20"/>
        </w:rPr>
        <w:t>aktiviteiten</w:t>
      </w:r>
      <w:proofErr w:type="spellEnd"/>
      <w:r w:rsidRPr="00EE3ECA">
        <w:rPr>
          <w:rFonts w:ascii="Arial" w:hAnsi="Arial" w:cs="Arial"/>
          <w:sz w:val="20"/>
          <w:szCs w:val="20"/>
        </w:rPr>
        <w:t>.</w:t>
      </w:r>
    </w:p>
    <w:p w:rsidR="00742C5F" w:rsidRPr="00EE3ECA" w:rsidRDefault="00742C5F" w:rsidP="00EE3ECA">
      <w:pPr>
        <w:spacing w:after="0"/>
        <w:rPr>
          <w:rFonts w:ascii="Arial" w:hAnsi="Arial" w:cs="Arial"/>
          <w:sz w:val="20"/>
          <w:szCs w:val="20"/>
        </w:rPr>
      </w:pPr>
    </w:p>
    <w:p w:rsidR="00EE3ECA" w:rsidRDefault="00742C5F" w:rsidP="00EE3ECA">
      <w:pPr>
        <w:spacing w:after="0"/>
        <w:rPr>
          <w:rFonts w:ascii="Arial" w:hAnsi="Arial" w:cs="Arial"/>
          <w:sz w:val="20"/>
          <w:szCs w:val="20"/>
        </w:rPr>
      </w:pPr>
      <w:r>
        <w:rPr>
          <w:rFonts w:ascii="Arial" w:hAnsi="Arial" w:cs="Arial"/>
          <w:sz w:val="20"/>
          <w:szCs w:val="20"/>
        </w:rPr>
        <w:t xml:space="preserve">Daarna worden familiehoofden </w:t>
      </w:r>
      <w:proofErr w:type="spellStart"/>
      <w:r>
        <w:rPr>
          <w:rFonts w:ascii="Arial" w:hAnsi="Arial" w:cs="Arial"/>
          <w:sz w:val="20"/>
          <w:szCs w:val="20"/>
        </w:rPr>
        <w:t>genboemd</w:t>
      </w:r>
      <w:proofErr w:type="spellEnd"/>
      <w:r>
        <w:rPr>
          <w:rFonts w:ascii="Arial" w:hAnsi="Arial" w:cs="Arial"/>
          <w:sz w:val="20"/>
          <w:szCs w:val="20"/>
        </w:rPr>
        <w:t xml:space="preserve"> (3-35). E</w:t>
      </w:r>
      <w:r w:rsidR="00EE3ECA" w:rsidRPr="00EE3ECA">
        <w:rPr>
          <w:rFonts w:ascii="Arial" w:hAnsi="Arial" w:cs="Arial"/>
          <w:sz w:val="20"/>
          <w:szCs w:val="20"/>
        </w:rPr>
        <w:t>r wordt onderscheid gemaakt tussen ‘families’ (letterlijk: ‘de afstammelingen van …’) en ‘de inwoners van …’. Het kan hier gaan om families die niet meer konden terugkeren naar hun dorpen omdat die er niet meer waren of buiten het gebied lagen dat koning Cyrus had toegewezen om naar terug te keren. Of het zijn de families die vroeger in de stad Jeruzalem woonden. Daarna worden de mensen genoemd die terug mogen en kunnen naar hun geboortegrond. Voor ons zijn het willekeurige namen, maar de eerste lezers die ook nog een beetje kaart kunnen lezen, zien in gedachten hoe Ezra een mooie cirkel om Jeruzalem heen trekt. Prachtig hoe God stad en land weer vult met gelovige mensen! Die gedachte moeten wij ook vasthouden!</w:t>
      </w:r>
    </w:p>
    <w:p w:rsidR="00742C5F" w:rsidRPr="00EE3ECA" w:rsidRDefault="00742C5F" w:rsidP="00EE3ECA">
      <w:pPr>
        <w:spacing w:after="0"/>
        <w:rPr>
          <w:rFonts w:ascii="Arial" w:hAnsi="Arial" w:cs="Arial"/>
          <w:sz w:val="20"/>
          <w:szCs w:val="20"/>
        </w:rPr>
      </w:pPr>
    </w:p>
    <w:p w:rsidR="00742C5F" w:rsidRDefault="00742C5F" w:rsidP="00EE3ECA">
      <w:pPr>
        <w:spacing w:after="0"/>
        <w:rPr>
          <w:rFonts w:ascii="Arial" w:hAnsi="Arial" w:cs="Arial"/>
          <w:sz w:val="20"/>
          <w:szCs w:val="20"/>
        </w:rPr>
      </w:pPr>
      <w:r>
        <w:rPr>
          <w:rFonts w:ascii="Arial" w:hAnsi="Arial" w:cs="Arial"/>
          <w:sz w:val="20"/>
          <w:szCs w:val="20"/>
        </w:rPr>
        <w:t xml:space="preserve">Dan volgen de namen van de tempelwerker (36-63). Zij zijn belangrijk vanwege het </w:t>
      </w:r>
      <w:r w:rsidR="00EE3ECA" w:rsidRPr="00EE3ECA">
        <w:rPr>
          <w:rFonts w:ascii="Arial" w:hAnsi="Arial" w:cs="Arial"/>
          <w:sz w:val="20"/>
          <w:szCs w:val="20"/>
        </w:rPr>
        <w:t xml:space="preserve">doel </w:t>
      </w:r>
      <w:r>
        <w:rPr>
          <w:rFonts w:ascii="Arial" w:hAnsi="Arial" w:cs="Arial"/>
          <w:sz w:val="20"/>
          <w:szCs w:val="20"/>
        </w:rPr>
        <w:t xml:space="preserve">van de </w:t>
      </w:r>
      <w:r w:rsidR="00EE3ECA" w:rsidRPr="00EE3ECA">
        <w:rPr>
          <w:rFonts w:ascii="Arial" w:hAnsi="Arial" w:cs="Arial"/>
          <w:sz w:val="20"/>
          <w:szCs w:val="20"/>
        </w:rPr>
        <w:t>terugkeer</w:t>
      </w:r>
      <w:r>
        <w:rPr>
          <w:rFonts w:ascii="Arial" w:hAnsi="Arial" w:cs="Arial"/>
          <w:sz w:val="20"/>
          <w:szCs w:val="20"/>
        </w:rPr>
        <w:t>.</w:t>
      </w:r>
      <w:r w:rsidR="00EE3ECA" w:rsidRPr="00EE3ECA">
        <w:rPr>
          <w:rFonts w:ascii="Arial" w:hAnsi="Arial" w:cs="Arial"/>
          <w:sz w:val="20"/>
          <w:szCs w:val="20"/>
        </w:rPr>
        <w:t>. Gods volk keert terug naar Jeruzalem om de tempel te herbouwen, zodat ze daar God kunnen vereren. Om dat mogelijk te maken, heb je niet alleen priesters nodig (voor het eigenlijke werk, nl. het brengen van de dagelijkse offers en de bijzondere offers), maar ook de levieten voor  ondersteuning van de offerdienst in de tempel (1 Kron. 23), de zangers en muzikanten (1 Kron. 25), de poortwachters voor de veiligheid en de he</w:t>
      </w:r>
      <w:r w:rsidR="00EE3ECA" w:rsidRPr="00EE3ECA">
        <w:rPr>
          <w:rFonts w:ascii="Arial" w:hAnsi="Arial" w:cs="Arial"/>
          <w:sz w:val="20"/>
          <w:szCs w:val="20"/>
        </w:rPr>
        <w:t>i</w:t>
      </w:r>
      <w:r w:rsidR="00EE3ECA" w:rsidRPr="00EE3ECA">
        <w:rPr>
          <w:rFonts w:ascii="Arial" w:hAnsi="Arial" w:cs="Arial"/>
          <w:sz w:val="20"/>
          <w:szCs w:val="20"/>
        </w:rPr>
        <w:t xml:space="preserve">ligheid van de tempel (1 Kron. 9 + 26) en de overige tempelknechten. </w:t>
      </w:r>
    </w:p>
    <w:p w:rsidR="00EE3ECA" w:rsidRPr="00EE3ECA" w:rsidRDefault="00EE3ECA" w:rsidP="00EE3ECA">
      <w:pPr>
        <w:spacing w:after="0"/>
        <w:rPr>
          <w:rFonts w:ascii="Arial" w:hAnsi="Arial" w:cs="Arial"/>
          <w:sz w:val="20"/>
          <w:szCs w:val="20"/>
        </w:rPr>
      </w:pPr>
      <w:r w:rsidRPr="00EE3ECA">
        <w:rPr>
          <w:rFonts w:ascii="Arial" w:hAnsi="Arial" w:cs="Arial"/>
          <w:sz w:val="20"/>
          <w:szCs w:val="20"/>
        </w:rPr>
        <w:t xml:space="preserve">Die laatsten, in twee groepen onderscheiden, waren oorspronkelijk niet-joods waren (denk aan de </w:t>
      </w:r>
      <w:proofErr w:type="spellStart"/>
      <w:r w:rsidRPr="00EE3ECA">
        <w:rPr>
          <w:rFonts w:ascii="Arial" w:hAnsi="Arial" w:cs="Arial"/>
          <w:sz w:val="20"/>
          <w:szCs w:val="20"/>
        </w:rPr>
        <w:t>Gibeoni</w:t>
      </w:r>
      <w:r w:rsidRPr="00EE3ECA">
        <w:rPr>
          <w:rFonts w:ascii="Arial" w:hAnsi="Arial" w:cs="Arial"/>
          <w:sz w:val="20"/>
          <w:szCs w:val="20"/>
        </w:rPr>
        <w:t>e</w:t>
      </w:r>
      <w:r w:rsidRPr="00EE3ECA">
        <w:rPr>
          <w:rFonts w:ascii="Arial" w:hAnsi="Arial" w:cs="Arial"/>
          <w:sz w:val="20"/>
          <w:szCs w:val="20"/>
        </w:rPr>
        <w:t>ten</w:t>
      </w:r>
      <w:proofErr w:type="spellEnd"/>
      <w:r w:rsidRPr="00EE3ECA">
        <w:rPr>
          <w:rFonts w:ascii="Arial" w:hAnsi="Arial" w:cs="Arial"/>
          <w:sz w:val="20"/>
          <w:szCs w:val="20"/>
        </w:rPr>
        <w:t xml:space="preserve"> uit de tijd van de intocht in Kanaän onder Jozua). Maar na een aantal generaties horen ze nu helemaal bij het volk </w:t>
      </w:r>
      <w:proofErr w:type="spellStart"/>
      <w:r w:rsidRPr="00EE3ECA">
        <w:rPr>
          <w:rFonts w:ascii="Arial" w:hAnsi="Arial" w:cs="Arial"/>
          <w:sz w:val="20"/>
          <w:szCs w:val="20"/>
        </w:rPr>
        <w:t>Israel</w:t>
      </w:r>
      <w:proofErr w:type="spellEnd"/>
      <w:r w:rsidRPr="00EE3ECA">
        <w:rPr>
          <w:rFonts w:ascii="Arial" w:hAnsi="Arial" w:cs="Arial"/>
          <w:sz w:val="20"/>
          <w:szCs w:val="20"/>
        </w:rPr>
        <w:t xml:space="preserve">, in tegenstelling tot een aantal anderen die niet kunnen aantonen dat hun voorouders echte </w:t>
      </w:r>
      <w:proofErr w:type="spellStart"/>
      <w:r w:rsidRPr="00EE3ECA">
        <w:rPr>
          <w:rFonts w:ascii="Arial" w:hAnsi="Arial" w:cs="Arial"/>
          <w:sz w:val="20"/>
          <w:szCs w:val="20"/>
        </w:rPr>
        <w:t>Israelieten</w:t>
      </w:r>
      <w:proofErr w:type="spellEnd"/>
      <w:r w:rsidRPr="00EE3ECA">
        <w:rPr>
          <w:rFonts w:ascii="Arial" w:hAnsi="Arial" w:cs="Arial"/>
          <w:sz w:val="20"/>
          <w:szCs w:val="20"/>
        </w:rPr>
        <w:t xml:space="preserve">  waren.</w:t>
      </w:r>
    </w:p>
    <w:p w:rsidR="00742C5F" w:rsidRDefault="00742C5F" w:rsidP="00EE3ECA">
      <w:pPr>
        <w:spacing w:after="0"/>
        <w:rPr>
          <w:rFonts w:ascii="Arial" w:hAnsi="Arial" w:cs="Arial"/>
          <w:sz w:val="20"/>
          <w:szCs w:val="20"/>
        </w:rPr>
      </w:pPr>
      <w:r>
        <w:rPr>
          <w:rFonts w:ascii="Arial" w:hAnsi="Arial" w:cs="Arial"/>
          <w:sz w:val="20"/>
          <w:szCs w:val="20"/>
        </w:rPr>
        <w:t>En dan is er nog een c</w:t>
      </w:r>
      <w:r w:rsidR="00EE3ECA" w:rsidRPr="00EE3ECA">
        <w:rPr>
          <w:rFonts w:ascii="Arial" w:hAnsi="Arial" w:cs="Arial"/>
          <w:sz w:val="20"/>
          <w:szCs w:val="20"/>
        </w:rPr>
        <w:t xml:space="preserve">ategorie teruggekeerde mensen </w:t>
      </w:r>
      <w:r>
        <w:rPr>
          <w:rFonts w:ascii="Arial" w:hAnsi="Arial" w:cs="Arial"/>
          <w:sz w:val="20"/>
          <w:szCs w:val="20"/>
        </w:rPr>
        <w:t xml:space="preserve">die </w:t>
      </w:r>
      <w:r w:rsidR="00EE3ECA" w:rsidRPr="00EE3ECA">
        <w:rPr>
          <w:rFonts w:ascii="Arial" w:hAnsi="Arial" w:cs="Arial"/>
          <w:sz w:val="20"/>
          <w:szCs w:val="20"/>
        </w:rPr>
        <w:t>een twijfelgeval</w:t>
      </w:r>
      <w:r>
        <w:rPr>
          <w:rFonts w:ascii="Arial" w:hAnsi="Arial" w:cs="Arial"/>
          <w:sz w:val="20"/>
          <w:szCs w:val="20"/>
        </w:rPr>
        <w:t xml:space="preserve"> zijn</w:t>
      </w:r>
      <w:r w:rsidR="00EE3ECA" w:rsidRPr="00EE3ECA">
        <w:rPr>
          <w:rFonts w:ascii="Arial" w:hAnsi="Arial" w:cs="Arial"/>
          <w:sz w:val="20"/>
          <w:szCs w:val="20"/>
        </w:rPr>
        <w:t>.</w:t>
      </w:r>
      <w:r>
        <w:rPr>
          <w:rFonts w:ascii="Arial" w:hAnsi="Arial" w:cs="Arial"/>
          <w:sz w:val="20"/>
          <w:szCs w:val="20"/>
        </w:rPr>
        <w:t xml:space="preserve"> Ze kunnen niet bewijzen dat ze echte </w:t>
      </w:r>
      <w:proofErr w:type="spellStart"/>
      <w:r>
        <w:rPr>
          <w:rFonts w:ascii="Arial" w:hAnsi="Arial" w:cs="Arial"/>
          <w:sz w:val="20"/>
          <w:szCs w:val="20"/>
        </w:rPr>
        <w:t>Israelieten</w:t>
      </w:r>
      <w:proofErr w:type="spellEnd"/>
      <w:r>
        <w:rPr>
          <w:rFonts w:ascii="Arial" w:hAnsi="Arial" w:cs="Arial"/>
          <w:sz w:val="20"/>
          <w:szCs w:val="20"/>
        </w:rPr>
        <w:t xml:space="preserve"> zijn.</w:t>
      </w:r>
      <w:r w:rsidR="00EE3ECA" w:rsidRPr="00EE3ECA">
        <w:rPr>
          <w:rFonts w:ascii="Arial" w:hAnsi="Arial" w:cs="Arial"/>
          <w:sz w:val="20"/>
          <w:szCs w:val="20"/>
        </w:rPr>
        <w:t xml:space="preserve"> Ze mogen wel mee te</w:t>
      </w:r>
      <w:r>
        <w:rPr>
          <w:rFonts w:ascii="Arial" w:hAnsi="Arial" w:cs="Arial"/>
          <w:sz w:val="20"/>
          <w:szCs w:val="20"/>
        </w:rPr>
        <w:t>rug (ze wo</w:t>
      </w:r>
      <w:r w:rsidR="00EE3ECA" w:rsidRPr="00EE3ECA">
        <w:rPr>
          <w:rFonts w:ascii="Arial" w:hAnsi="Arial" w:cs="Arial"/>
          <w:sz w:val="20"/>
          <w:szCs w:val="20"/>
        </w:rPr>
        <w:t>rden niet als bedriegers of profiteurs weggezet), maar ze mogen voorlopig even niet meedoen met de herbouw van de tempel</w:t>
      </w:r>
      <w:r>
        <w:rPr>
          <w:rFonts w:ascii="Arial" w:hAnsi="Arial" w:cs="Arial"/>
          <w:sz w:val="20"/>
          <w:szCs w:val="20"/>
        </w:rPr>
        <w:t xml:space="preserve">. Als ze zeggen dat ze </w:t>
      </w:r>
      <w:r w:rsidR="00EE3ECA" w:rsidRPr="00EE3ECA">
        <w:rPr>
          <w:rFonts w:ascii="Arial" w:hAnsi="Arial" w:cs="Arial"/>
          <w:sz w:val="20"/>
          <w:szCs w:val="20"/>
        </w:rPr>
        <w:t xml:space="preserve">van een priesterfamilie afstammen, </w:t>
      </w:r>
      <w:r>
        <w:rPr>
          <w:rFonts w:ascii="Arial" w:hAnsi="Arial" w:cs="Arial"/>
          <w:sz w:val="20"/>
          <w:szCs w:val="20"/>
        </w:rPr>
        <w:t xml:space="preserve">mogen ze voorlopig niet </w:t>
      </w:r>
      <w:r w:rsidR="00EE3ECA" w:rsidRPr="00EE3ECA">
        <w:rPr>
          <w:rFonts w:ascii="Arial" w:hAnsi="Arial" w:cs="Arial"/>
          <w:sz w:val="20"/>
          <w:szCs w:val="20"/>
        </w:rPr>
        <w:t>eten van de offer</w:t>
      </w:r>
      <w:r>
        <w:rPr>
          <w:rFonts w:ascii="Arial" w:hAnsi="Arial" w:cs="Arial"/>
          <w:sz w:val="20"/>
          <w:szCs w:val="20"/>
        </w:rPr>
        <w:t>gaven</w:t>
      </w:r>
      <w:r w:rsidR="00EE3ECA" w:rsidRPr="00EE3ECA">
        <w:rPr>
          <w:rFonts w:ascii="Arial" w:hAnsi="Arial" w:cs="Arial"/>
          <w:sz w:val="20"/>
          <w:szCs w:val="20"/>
        </w:rPr>
        <w:t xml:space="preserve">, totdat God Zelf via de </w:t>
      </w:r>
      <w:proofErr w:type="spellStart"/>
      <w:r w:rsidR="00EE3ECA" w:rsidRPr="00EE3ECA">
        <w:rPr>
          <w:rFonts w:ascii="Arial" w:hAnsi="Arial" w:cs="Arial"/>
          <w:sz w:val="20"/>
          <w:szCs w:val="20"/>
        </w:rPr>
        <w:t>Urim</w:t>
      </w:r>
      <w:proofErr w:type="spellEnd"/>
      <w:r w:rsidR="00EE3ECA" w:rsidRPr="00EE3ECA">
        <w:rPr>
          <w:rFonts w:ascii="Arial" w:hAnsi="Arial" w:cs="Arial"/>
          <w:sz w:val="20"/>
          <w:szCs w:val="20"/>
        </w:rPr>
        <w:t xml:space="preserve"> en de </w:t>
      </w:r>
      <w:proofErr w:type="spellStart"/>
      <w:r w:rsidR="00EE3ECA" w:rsidRPr="00EE3ECA">
        <w:rPr>
          <w:rFonts w:ascii="Arial" w:hAnsi="Arial" w:cs="Arial"/>
          <w:sz w:val="20"/>
          <w:szCs w:val="20"/>
        </w:rPr>
        <w:t>Tummin</w:t>
      </w:r>
      <w:proofErr w:type="spellEnd"/>
      <w:r w:rsidR="00EE3ECA" w:rsidRPr="00EE3ECA">
        <w:rPr>
          <w:rFonts w:ascii="Arial" w:hAnsi="Arial" w:cs="Arial"/>
          <w:sz w:val="20"/>
          <w:szCs w:val="20"/>
        </w:rPr>
        <w:t xml:space="preserve"> aan de hogepriester </w:t>
      </w:r>
      <w:proofErr w:type="spellStart"/>
      <w:r w:rsidR="00EE3ECA" w:rsidRPr="00EE3ECA">
        <w:rPr>
          <w:rFonts w:ascii="Arial" w:hAnsi="Arial" w:cs="Arial"/>
          <w:sz w:val="20"/>
          <w:szCs w:val="20"/>
        </w:rPr>
        <w:t>Jesua</w:t>
      </w:r>
      <w:proofErr w:type="spellEnd"/>
      <w:r w:rsidR="00EE3ECA" w:rsidRPr="00EE3ECA">
        <w:rPr>
          <w:rFonts w:ascii="Arial" w:hAnsi="Arial" w:cs="Arial"/>
          <w:sz w:val="20"/>
          <w:szCs w:val="20"/>
        </w:rPr>
        <w:t xml:space="preserve"> duidelijkheid zou geven. </w:t>
      </w:r>
    </w:p>
    <w:p w:rsidR="00742C5F" w:rsidRDefault="00742C5F" w:rsidP="00EE3ECA">
      <w:pPr>
        <w:spacing w:after="0"/>
        <w:rPr>
          <w:rFonts w:ascii="Arial" w:hAnsi="Arial" w:cs="Arial"/>
          <w:sz w:val="20"/>
          <w:szCs w:val="20"/>
        </w:rPr>
      </w:pPr>
    </w:p>
    <w:p w:rsidR="005617FA" w:rsidRDefault="00EE3ECA" w:rsidP="002B6759">
      <w:pPr>
        <w:spacing w:after="0"/>
        <w:rPr>
          <w:rFonts w:ascii="Arial" w:hAnsi="Arial" w:cs="Arial"/>
          <w:sz w:val="20"/>
          <w:szCs w:val="20"/>
        </w:rPr>
      </w:pPr>
      <w:r w:rsidRPr="00EE3ECA">
        <w:rPr>
          <w:rFonts w:ascii="Arial" w:hAnsi="Arial" w:cs="Arial"/>
          <w:sz w:val="20"/>
          <w:szCs w:val="20"/>
        </w:rPr>
        <w:t>Ook hier zie je Gods volk op  z’n best. Ze sluiten niemand uit (geen racisme), maar willen wel echt voor God gaan, ook door gehoorzaam te zijn aan Gods voorschriften als het om zuiverheid en reinheid gaat</w:t>
      </w:r>
      <w:r w:rsidR="00742C5F">
        <w:rPr>
          <w:rFonts w:ascii="Arial" w:hAnsi="Arial" w:cs="Arial"/>
          <w:sz w:val="20"/>
          <w:szCs w:val="20"/>
        </w:rPr>
        <w:t xml:space="preserve">. Want was dat niet de reden van de ballingschap die 70 jaar geduurd had? Dat God terechte heel erg boos was omdat </w:t>
      </w:r>
      <w:r w:rsidR="002B6759">
        <w:rPr>
          <w:rFonts w:ascii="Arial" w:hAnsi="Arial" w:cs="Arial"/>
          <w:sz w:val="20"/>
          <w:szCs w:val="20"/>
        </w:rPr>
        <w:t xml:space="preserve">iedereen </w:t>
      </w:r>
      <w:r w:rsidR="00742C5F">
        <w:rPr>
          <w:rFonts w:ascii="Arial" w:hAnsi="Arial" w:cs="Arial"/>
          <w:sz w:val="20"/>
          <w:szCs w:val="20"/>
        </w:rPr>
        <w:t xml:space="preserve">zijn God </w:t>
      </w:r>
      <w:r w:rsidR="002B6759">
        <w:rPr>
          <w:rFonts w:ascii="Arial" w:hAnsi="Arial" w:cs="Arial"/>
          <w:sz w:val="20"/>
          <w:szCs w:val="20"/>
        </w:rPr>
        <w:t xml:space="preserve">volledig aan </w:t>
      </w:r>
      <w:r w:rsidR="002B6759" w:rsidRPr="002B6759">
        <w:rPr>
          <w:rFonts w:ascii="Arial" w:hAnsi="Arial" w:cs="Arial"/>
          <w:sz w:val="20"/>
          <w:szCs w:val="20"/>
        </w:rPr>
        <w:t xml:space="preserve">de laars lapte en </w:t>
      </w:r>
      <w:r w:rsidR="00742C5F" w:rsidRPr="002B6759">
        <w:rPr>
          <w:rFonts w:ascii="Arial" w:hAnsi="Arial" w:cs="Arial"/>
          <w:sz w:val="20"/>
          <w:szCs w:val="20"/>
        </w:rPr>
        <w:t xml:space="preserve">volledig z’n eigen gang ging </w:t>
      </w:r>
      <w:r w:rsidR="002B6759" w:rsidRPr="002B6759">
        <w:rPr>
          <w:rFonts w:ascii="Arial" w:hAnsi="Arial" w:cs="Arial"/>
          <w:sz w:val="20"/>
          <w:szCs w:val="20"/>
        </w:rPr>
        <w:t>– lees 2 Kronieken 36 vers 13b-16 er maar  op na:</w:t>
      </w:r>
      <w:r w:rsidR="002B6759">
        <w:rPr>
          <w:rFonts w:ascii="Arial" w:hAnsi="Arial" w:cs="Arial"/>
          <w:sz w:val="20"/>
          <w:szCs w:val="20"/>
        </w:rPr>
        <w:t xml:space="preserve"> </w:t>
      </w:r>
    </w:p>
    <w:p w:rsidR="005617FA" w:rsidRPr="002B6759" w:rsidRDefault="005617FA" w:rsidP="005617FA">
      <w:pPr>
        <w:spacing w:after="0"/>
        <w:rPr>
          <w:rFonts w:ascii="Arial" w:hAnsi="Arial" w:cs="Arial"/>
          <w:color w:val="464745"/>
          <w:sz w:val="20"/>
          <w:szCs w:val="20"/>
        </w:rPr>
      </w:pPr>
      <w:r w:rsidRPr="005617FA">
        <w:rPr>
          <w:rFonts w:ascii="Arial" w:hAnsi="Arial" w:cs="Arial"/>
          <w:b/>
          <w:color w:val="FF0000"/>
          <w:sz w:val="20"/>
          <w:szCs w:val="20"/>
        </w:rPr>
        <w:t xml:space="preserve">SHEET 3 </w:t>
      </w:r>
      <w:r w:rsidR="002B6759" w:rsidRPr="005617FA">
        <w:rPr>
          <w:rFonts w:ascii="Arial" w:hAnsi="Arial" w:cs="Arial"/>
          <w:sz w:val="20"/>
          <w:szCs w:val="20"/>
        </w:rPr>
        <w:t>“</w:t>
      </w:r>
      <w:r w:rsidR="002B6759" w:rsidRPr="005617FA">
        <w:rPr>
          <w:rStyle w:val="v133613"/>
          <w:rFonts w:ascii="Arial" w:hAnsi="Arial" w:cs="Arial"/>
          <w:sz w:val="20"/>
          <w:szCs w:val="20"/>
        </w:rPr>
        <w:t xml:space="preserve">Koppig en halsstarrig weigerde </w:t>
      </w:r>
      <w:proofErr w:type="spellStart"/>
      <w:r w:rsidR="002B6759" w:rsidRPr="005617FA">
        <w:rPr>
          <w:rStyle w:val="v133613"/>
          <w:rFonts w:ascii="Arial" w:hAnsi="Arial" w:cs="Arial"/>
          <w:sz w:val="20"/>
          <w:szCs w:val="20"/>
        </w:rPr>
        <w:t>Zedekia</w:t>
      </w:r>
      <w:proofErr w:type="spellEnd"/>
      <w:r w:rsidR="002B6759" w:rsidRPr="005617FA">
        <w:rPr>
          <w:rStyle w:val="v133613"/>
          <w:rFonts w:ascii="Arial" w:hAnsi="Arial" w:cs="Arial"/>
          <w:sz w:val="20"/>
          <w:szCs w:val="20"/>
        </w:rPr>
        <w:t xml:space="preserve"> terug te keren naar de </w:t>
      </w:r>
      <w:r w:rsidR="002B6759" w:rsidRPr="005617FA">
        <w:rPr>
          <w:rStyle w:val="nd"/>
          <w:rFonts w:ascii="Arial" w:hAnsi="Arial" w:cs="Arial"/>
          <w:smallCaps/>
          <w:sz w:val="20"/>
          <w:szCs w:val="20"/>
        </w:rPr>
        <w:t>HEER</w:t>
      </w:r>
      <w:r w:rsidR="002B6759" w:rsidRPr="005617FA">
        <w:rPr>
          <w:rStyle w:val="v133613"/>
          <w:rFonts w:ascii="Arial" w:hAnsi="Arial" w:cs="Arial"/>
          <w:sz w:val="20"/>
          <w:szCs w:val="20"/>
        </w:rPr>
        <w:t>, de God van </w:t>
      </w:r>
      <w:r w:rsidR="002B6759" w:rsidRPr="005617FA">
        <w:rPr>
          <w:rStyle w:val="em"/>
          <w:rFonts w:ascii="Arial" w:hAnsi="Arial" w:cs="Arial"/>
          <w:sz w:val="20"/>
          <w:szCs w:val="20"/>
          <w:u w:val="single"/>
        </w:rPr>
        <w:t>I</w:t>
      </w:r>
      <w:r w:rsidR="002B6759" w:rsidRPr="005617FA">
        <w:rPr>
          <w:rStyle w:val="v133613"/>
          <w:rFonts w:ascii="Arial" w:hAnsi="Arial" w:cs="Arial"/>
          <w:sz w:val="20"/>
          <w:szCs w:val="20"/>
        </w:rPr>
        <w:t>sraël.</w:t>
      </w:r>
      <w:r w:rsidRPr="005617FA">
        <w:rPr>
          <w:rStyle w:val="v133613"/>
          <w:rFonts w:ascii="Arial" w:hAnsi="Arial" w:cs="Arial"/>
          <w:sz w:val="20"/>
          <w:szCs w:val="20"/>
        </w:rPr>
        <w:t xml:space="preserve"> </w:t>
      </w:r>
      <w:r w:rsidR="002B6759" w:rsidRPr="005617FA">
        <w:rPr>
          <w:rStyle w:val="v133614"/>
          <w:rFonts w:ascii="Arial" w:hAnsi="Arial" w:cs="Arial"/>
          <w:sz w:val="20"/>
          <w:szCs w:val="20"/>
        </w:rPr>
        <w:t>Ook de ​</w:t>
      </w:r>
      <w:r w:rsidR="002B6759" w:rsidRPr="005617FA">
        <w:rPr>
          <w:rStyle w:val="highlight"/>
          <w:rFonts w:ascii="Arial" w:hAnsi="Arial" w:cs="Arial"/>
          <w:sz w:val="20"/>
          <w:szCs w:val="20"/>
        </w:rPr>
        <w:t>leiders</w:t>
      </w:r>
      <w:r w:rsidR="002B6759" w:rsidRPr="005617FA">
        <w:rPr>
          <w:rStyle w:val="v133614"/>
          <w:rFonts w:ascii="Arial" w:hAnsi="Arial" w:cs="Arial"/>
          <w:sz w:val="20"/>
          <w:szCs w:val="20"/>
        </w:rPr>
        <w:t>​ van de ​</w:t>
      </w:r>
      <w:r w:rsidR="002B6759" w:rsidRPr="005617FA">
        <w:rPr>
          <w:rStyle w:val="highlight"/>
          <w:rFonts w:ascii="Arial" w:hAnsi="Arial" w:cs="Arial"/>
          <w:sz w:val="20"/>
          <w:szCs w:val="20"/>
        </w:rPr>
        <w:t>priesters</w:t>
      </w:r>
      <w:r w:rsidR="002B6759" w:rsidRPr="005617FA">
        <w:rPr>
          <w:rStyle w:val="v133614"/>
          <w:rFonts w:ascii="Arial" w:hAnsi="Arial" w:cs="Arial"/>
          <w:sz w:val="20"/>
          <w:szCs w:val="20"/>
        </w:rPr>
        <w:t>​ en het volk verzaakten voortdurend hun plichten, gaven zich over aan de verfoeilijke praktijken van andere volken en bezoedelden de tempel die de </w:t>
      </w:r>
      <w:r w:rsidR="002B6759" w:rsidRPr="005617FA">
        <w:rPr>
          <w:rStyle w:val="nd"/>
          <w:rFonts w:ascii="Arial" w:hAnsi="Arial" w:cs="Arial"/>
          <w:smallCaps/>
          <w:sz w:val="20"/>
          <w:szCs w:val="20"/>
        </w:rPr>
        <w:t>HEER</w:t>
      </w:r>
      <w:r w:rsidR="002B6759" w:rsidRPr="005617FA">
        <w:rPr>
          <w:rStyle w:val="v133614"/>
          <w:rFonts w:ascii="Arial" w:hAnsi="Arial" w:cs="Arial"/>
          <w:sz w:val="20"/>
          <w:szCs w:val="20"/>
        </w:rPr>
        <w:t> in ​</w:t>
      </w:r>
      <w:r w:rsidR="002B6759" w:rsidRPr="005617FA">
        <w:rPr>
          <w:rStyle w:val="highlight"/>
          <w:rFonts w:ascii="Arial" w:hAnsi="Arial" w:cs="Arial"/>
          <w:sz w:val="20"/>
          <w:szCs w:val="20"/>
        </w:rPr>
        <w:t>Jer</w:t>
      </w:r>
      <w:r w:rsidR="002B6759" w:rsidRPr="005617FA">
        <w:rPr>
          <w:rStyle w:val="em"/>
          <w:rFonts w:ascii="Arial" w:hAnsi="Arial" w:cs="Arial"/>
          <w:sz w:val="20"/>
          <w:szCs w:val="20"/>
          <w:u w:val="single"/>
        </w:rPr>
        <w:t>u</w:t>
      </w:r>
      <w:r w:rsidR="002B6759" w:rsidRPr="005617FA">
        <w:rPr>
          <w:rStyle w:val="highlight"/>
          <w:rFonts w:ascii="Arial" w:hAnsi="Arial" w:cs="Arial"/>
          <w:sz w:val="20"/>
          <w:szCs w:val="20"/>
        </w:rPr>
        <w:t>zalem</w:t>
      </w:r>
      <w:r w:rsidR="002B6759" w:rsidRPr="005617FA">
        <w:rPr>
          <w:rStyle w:val="v133614"/>
          <w:rFonts w:ascii="Arial" w:hAnsi="Arial" w:cs="Arial"/>
          <w:sz w:val="20"/>
          <w:szCs w:val="20"/>
        </w:rPr>
        <w:t>​ ​</w:t>
      </w:r>
      <w:r w:rsidR="002B6759" w:rsidRPr="005617FA">
        <w:rPr>
          <w:rStyle w:val="highlight"/>
          <w:rFonts w:ascii="Arial" w:hAnsi="Arial" w:cs="Arial"/>
          <w:sz w:val="20"/>
          <w:szCs w:val="20"/>
        </w:rPr>
        <w:t>geheiligd</w:t>
      </w:r>
      <w:r w:rsidR="002B6759" w:rsidRPr="005617FA">
        <w:rPr>
          <w:rStyle w:val="v133614"/>
          <w:rFonts w:ascii="Arial" w:hAnsi="Arial" w:cs="Arial"/>
          <w:sz w:val="20"/>
          <w:szCs w:val="20"/>
        </w:rPr>
        <w:t xml:space="preserve">​ had. </w:t>
      </w:r>
      <w:r w:rsidR="002B6759" w:rsidRPr="005617FA">
        <w:rPr>
          <w:rStyle w:val="v133615"/>
          <w:rFonts w:ascii="Arial" w:hAnsi="Arial" w:cs="Arial"/>
          <w:sz w:val="20"/>
          <w:szCs w:val="20"/>
        </w:rPr>
        <w:t>De </w:t>
      </w:r>
      <w:r w:rsidR="002B6759" w:rsidRPr="005617FA">
        <w:rPr>
          <w:rStyle w:val="nd"/>
          <w:rFonts w:ascii="Arial" w:hAnsi="Arial" w:cs="Arial"/>
          <w:smallCaps/>
          <w:sz w:val="20"/>
          <w:szCs w:val="20"/>
        </w:rPr>
        <w:t>HERE</w:t>
      </w:r>
      <w:r w:rsidR="002B6759" w:rsidRPr="005617FA">
        <w:rPr>
          <w:rStyle w:val="v133615"/>
          <w:rFonts w:ascii="Arial" w:hAnsi="Arial" w:cs="Arial"/>
          <w:sz w:val="20"/>
          <w:szCs w:val="20"/>
        </w:rPr>
        <w:t>, de God van hun voorouders, waarschuwde hen bij monde van zijn boden, die hij telkens opnieuw naar hen toe zond omdat hij zijn volk en zijn woning voor de ondergang wilde behoe</w:t>
      </w:r>
      <w:r>
        <w:rPr>
          <w:rStyle w:val="v133615"/>
          <w:rFonts w:ascii="Arial" w:hAnsi="Arial" w:cs="Arial"/>
          <w:sz w:val="20"/>
          <w:szCs w:val="20"/>
        </w:rPr>
        <w:t xml:space="preserve">den. </w:t>
      </w:r>
      <w:r w:rsidRPr="005617FA">
        <w:rPr>
          <w:rStyle w:val="v133616"/>
          <w:rFonts w:ascii="Arial" w:hAnsi="Arial" w:cs="Arial"/>
          <w:sz w:val="20"/>
          <w:szCs w:val="20"/>
        </w:rPr>
        <w:t>Maar zij lachten Gods boden uit, minachtten zijn woorden en dreven de spot met zijn ​</w:t>
      </w:r>
      <w:r w:rsidRPr="005617FA">
        <w:rPr>
          <w:rStyle w:val="highlight"/>
          <w:rFonts w:ascii="Arial" w:hAnsi="Arial" w:cs="Arial"/>
          <w:sz w:val="20"/>
          <w:szCs w:val="20"/>
        </w:rPr>
        <w:t>profeten</w:t>
      </w:r>
      <w:r w:rsidRPr="005617FA">
        <w:rPr>
          <w:rStyle w:val="v133616"/>
          <w:rFonts w:ascii="Arial" w:hAnsi="Arial" w:cs="Arial"/>
          <w:sz w:val="20"/>
          <w:szCs w:val="20"/>
        </w:rPr>
        <w:t>, totdat de toorn van de </w:t>
      </w:r>
      <w:r w:rsidRPr="005617FA">
        <w:rPr>
          <w:rStyle w:val="nd"/>
          <w:rFonts w:ascii="Arial" w:hAnsi="Arial" w:cs="Arial"/>
          <w:smallCaps/>
          <w:sz w:val="20"/>
          <w:szCs w:val="20"/>
        </w:rPr>
        <w:t>HERE</w:t>
      </w:r>
      <w:r w:rsidRPr="005617FA">
        <w:rPr>
          <w:rStyle w:val="v133616"/>
          <w:rFonts w:ascii="Arial" w:hAnsi="Arial" w:cs="Arial"/>
          <w:sz w:val="20"/>
          <w:szCs w:val="20"/>
        </w:rPr>
        <w:t> tegen zijn volk zo hoog oplaaide dat niets hen meer kon helpen.”</w:t>
      </w:r>
    </w:p>
    <w:p w:rsidR="002B6759" w:rsidRPr="002B6759" w:rsidRDefault="002B6759" w:rsidP="002B6759">
      <w:pPr>
        <w:spacing w:after="0"/>
        <w:rPr>
          <w:rFonts w:ascii="Arial" w:hAnsi="Arial" w:cs="Arial"/>
          <w:color w:val="464745"/>
          <w:sz w:val="20"/>
          <w:szCs w:val="20"/>
        </w:rPr>
      </w:pPr>
    </w:p>
    <w:p w:rsidR="002B6759" w:rsidRDefault="002B6759" w:rsidP="00EE3ECA">
      <w:pPr>
        <w:spacing w:after="0"/>
        <w:rPr>
          <w:rFonts w:ascii="Arial" w:hAnsi="Arial" w:cs="Arial"/>
          <w:sz w:val="20"/>
          <w:szCs w:val="20"/>
        </w:rPr>
      </w:pPr>
    </w:p>
    <w:p w:rsidR="002B6759" w:rsidRDefault="002B6759" w:rsidP="002B6759">
      <w:pPr>
        <w:spacing w:after="0"/>
        <w:rPr>
          <w:rFonts w:ascii="Arial" w:hAnsi="Arial" w:cs="Arial"/>
          <w:sz w:val="20"/>
          <w:szCs w:val="20"/>
        </w:rPr>
      </w:pPr>
      <w:r>
        <w:rPr>
          <w:rFonts w:ascii="Arial" w:hAnsi="Arial" w:cs="Arial"/>
          <w:sz w:val="20"/>
          <w:szCs w:val="20"/>
        </w:rPr>
        <w:t>Maar nu, na 70 jaar, mogen ze terug. En meer dan 50.000 mensen grijpen die mogelijkheid met beide ha</w:t>
      </w:r>
      <w:r>
        <w:rPr>
          <w:rFonts w:ascii="Arial" w:hAnsi="Arial" w:cs="Arial"/>
          <w:sz w:val="20"/>
          <w:szCs w:val="20"/>
        </w:rPr>
        <w:t>n</w:t>
      </w:r>
      <w:r>
        <w:rPr>
          <w:rFonts w:ascii="Arial" w:hAnsi="Arial" w:cs="Arial"/>
          <w:sz w:val="20"/>
          <w:szCs w:val="20"/>
        </w:rPr>
        <w:t>den aan. Met zo’n</w:t>
      </w:r>
      <w:r w:rsidR="00EE3ECA" w:rsidRPr="00EE3ECA">
        <w:rPr>
          <w:rFonts w:ascii="Arial" w:hAnsi="Arial" w:cs="Arial"/>
          <w:sz w:val="20"/>
          <w:szCs w:val="20"/>
        </w:rPr>
        <w:t xml:space="preserve"> 8.000 kamelen, paarden en ezels</w:t>
      </w:r>
      <w:r>
        <w:rPr>
          <w:rFonts w:ascii="Arial" w:hAnsi="Arial" w:cs="Arial"/>
          <w:sz w:val="20"/>
          <w:szCs w:val="20"/>
        </w:rPr>
        <w:t>,</w:t>
      </w:r>
      <w:r w:rsidR="00EE3ECA" w:rsidRPr="00EE3ECA">
        <w:rPr>
          <w:rFonts w:ascii="Arial" w:hAnsi="Arial" w:cs="Arial"/>
          <w:sz w:val="20"/>
          <w:szCs w:val="20"/>
        </w:rPr>
        <w:t xml:space="preserve"> bepakt en bezakt met alle huisraad en de tempelscha</w:t>
      </w:r>
      <w:r w:rsidR="00EE3ECA" w:rsidRPr="00EE3ECA">
        <w:rPr>
          <w:rFonts w:ascii="Arial" w:hAnsi="Arial" w:cs="Arial"/>
          <w:sz w:val="20"/>
          <w:szCs w:val="20"/>
        </w:rPr>
        <w:t>t</w:t>
      </w:r>
      <w:r w:rsidR="00EE3ECA" w:rsidRPr="00EE3ECA">
        <w:rPr>
          <w:rFonts w:ascii="Arial" w:hAnsi="Arial" w:cs="Arial"/>
          <w:sz w:val="20"/>
          <w:szCs w:val="20"/>
        </w:rPr>
        <w:t>ten</w:t>
      </w:r>
      <w:r>
        <w:rPr>
          <w:rFonts w:ascii="Arial" w:hAnsi="Arial" w:cs="Arial"/>
          <w:sz w:val="20"/>
          <w:szCs w:val="20"/>
        </w:rPr>
        <w:t xml:space="preserve">, maken ze een reis van zo’n </w:t>
      </w:r>
      <w:r w:rsidR="00EE3ECA" w:rsidRPr="00EE3ECA">
        <w:rPr>
          <w:rFonts w:ascii="Arial" w:hAnsi="Arial" w:cs="Arial"/>
          <w:sz w:val="20"/>
          <w:szCs w:val="20"/>
        </w:rPr>
        <w:t xml:space="preserve">1.500 km. </w:t>
      </w:r>
    </w:p>
    <w:p w:rsidR="00EE3ECA" w:rsidRDefault="002B6759" w:rsidP="002B6759">
      <w:pPr>
        <w:spacing w:after="0"/>
        <w:rPr>
          <w:rFonts w:ascii="Arial" w:hAnsi="Arial" w:cs="Arial"/>
          <w:sz w:val="20"/>
          <w:szCs w:val="20"/>
        </w:rPr>
      </w:pPr>
      <w:r>
        <w:rPr>
          <w:rFonts w:ascii="Arial" w:hAnsi="Arial" w:cs="Arial"/>
          <w:sz w:val="20"/>
          <w:szCs w:val="20"/>
        </w:rPr>
        <w:t xml:space="preserve">En </w:t>
      </w:r>
      <w:r w:rsidR="00EE3ECA" w:rsidRPr="00EE3ECA">
        <w:rPr>
          <w:rFonts w:ascii="Arial" w:hAnsi="Arial" w:cs="Arial"/>
          <w:sz w:val="20"/>
          <w:szCs w:val="20"/>
        </w:rPr>
        <w:t xml:space="preserve">als ze eenmaal in Jeruzalem zijn aangekomen, is het verhaal nog niet afgelopen. Nee, ze zijn nog niet de ruïnes van Jeruzalem binnengestapt, of ze tasten diep in de buidel. Waarvoor? Om de stad te herbouwen? Nee, om de tempel te herbouwen! En dat gebeurt allemaal vrijwillig, zonder dat iemand gedwongen werd meer te geven dan hij kon opbrengen. En wat brengen die teruggekeerde gelovigen samen bij elkaar? 61:000 gouden drachmen en 5.000 zilveren </w:t>
      </w:r>
      <w:proofErr w:type="spellStart"/>
      <w:r w:rsidR="00EE3ECA" w:rsidRPr="00EE3ECA">
        <w:rPr>
          <w:rFonts w:ascii="Arial" w:hAnsi="Arial" w:cs="Arial"/>
          <w:sz w:val="20"/>
          <w:szCs w:val="20"/>
        </w:rPr>
        <w:t>minen</w:t>
      </w:r>
      <w:proofErr w:type="spellEnd"/>
      <w:r w:rsidR="00EE3ECA" w:rsidRPr="00EE3ECA">
        <w:rPr>
          <w:rFonts w:ascii="Arial" w:hAnsi="Arial" w:cs="Arial"/>
          <w:sz w:val="20"/>
          <w:szCs w:val="20"/>
        </w:rPr>
        <w:t>, staat er. De drachme is een muntstuk en weegt ong</w:t>
      </w:r>
      <w:r w:rsidR="00EE3ECA" w:rsidRPr="00EE3ECA">
        <w:rPr>
          <w:rFonts w:ascii="Arial" w:hAnsi="Arial" w:cs="Arial"/>
          <w:sz w:val="20"/>
          <w:szCs w:val="20"/>
        </w:rPr>
        <w:t>e</w:t>
      </w:r>
      <w:r w:rsidR="00EE3ECA" w:rsidRPr="00EE3ECA">
        <w:rPr>
          <w:rFonts w:ascii="Arial" w:hAnsi="Arial" w:cs="Arial"/>
          <w:sz w:val="20"/>
          <w:szCs w:val="20"/>
        </w:rPr>
        <w:t xml:space="preserve">veer 8,5 gram, dus samen is dat meer dan 500 kilo goud. En de mine is een gewichtsmaat, tussen de 550 en 600 gram. Samen is dat dus bijna 3.000 kilo zilver! En dan komen daar nog 100 kostbare priestergewaden bij. Als je dit hoort, kun je niet anders dan verbaasd zijn. Wat een ontzettend royaal gebaar! Het zijn niet de rijkste </w:t>
      </w:r>
      <w:proofErr w:type="spellStart"/>
      <w:r w:rsidR="00EE3ECA" w:rsidRPr="00EE3ECA">
        <w:rPr>
          <w:rFonts w:ascii="Arial" w:hAnsi="Arial" w:cs="Arial"/>
          <w:sz w:val="20"/>
          <w:szCs w:val="20"/>
        </w:rPr>
        <w:t>Israelieten</w:t>
      </w:r>
      <w:proofErr w:type="spellEnd"/>
      <w:r w:rsidR="00EE3ECA" w:rsidRPr="00EE3ECA">
        <w:rPr>
          <w:rFonts w:ascii="Arial" w:hAnsi="Arial" w:cs="Arial"/>
          <w:sz w:val="20"/>
          <w:szCs w:val="20"/>
        </w:rPr>
        <w:t xml:space="preserve"> geweest die terugkeerden. Het waren wel de meest gelovige </w:t>
      </w:r>
      <w:proofErr w:type="spellStart"/>
      <w:r w:rsidR="00EE3ECA" w:rsidRPr="00EE3ECA">
        <w:rPr>
          <w:rFonts w:ascii="Arial" w:hAnsi="Arial" w:cs="Arial"/>
          <w:sz w:val="20"/>
          <w:szCs w:val="20"/>
        </w:rPr>
        <w:t>Israelieten</w:t>
      </w:r>
      <w:proofErr w:type="spellEnd"/>
      <w:r w:rsidR="00EE3ECA" w:rsidRPr="00EE3ECA">
        <w:rPr>
          <w:rFonts w:ascii="Arial" w:hAnsi="Arial" w:cs="Arial"/>
          <w:sz w:val="20"/>
          <w:szCs w:val="20"/>
        </w:rPr>
        <w:t>. Ze keren terug naar een totaal verwoest land. Zowel de dorpen van Judea als de stad Jeruzalem liggen in puin. Maar het eerste wat ze doen is de portemonnee trekken voor de herbouw van de tempel. Ons eigen huis, ons eigen dorp, onze eigen stadswijk – dat komt later wel. Want we zijn terug! En we zijn er klaar voor! Om de tempel te herbouwen en God te vereren met blijdschap. Dat mag wat kosten! Graag zelfs!</w:t>
      </w:r>
    </w:p>
    <w:p w:rsidR="002B6759" w:rsidRPr="00EE3ECA" w:rsidRDefault="002B6759" w:rsidP="002B6759">
      <w:pPr>
        <w:spacing w:after="0"/>
        <w:rPr>
          <w:rFonts w:ascii="Arial" w:hAnsi="Arial" w:cs="Arial"/>
          <w:sz w:val="20"/>
          <w:szCs w:val="20"/>
        </w:rPr>
      </w:pPr>
    </w:p>
    <w:p w:rsidR="00EE3ECA" w:rsidRPr="00EE3ECA" w:rsidRDefault="00EE3ECA" w:rsidP="00EE3ECA">
      <w:pPr>
        <w:spacing w:after="0"/>
        <w:rPr>
          <w:rFonts w:ascii="Arial" w:hAnsi="Arial" w:cs="Arial"/>
          <w:sz w:val="20"/>
          <w:szCs w:val="20"/>
        </w:rPr>
      </w:pPr>
      <w:r w:rsidRPr="00EE3ECA">
        <w:rPr>
          <w:rFonts w:ascii="Arial" w:hAnsi="Arial" w:cs="Arial"/>
          <w:sz w:val="20"/>
          <w:szCs w:val="20"/>
        </w:rPr>
        <w:t>Welke les kunnen we hieruit trekken?</w:t>
      </w:r>
    </w:p>
    <w:p w:rsidR="00EE3ECA" w:rsidRPr="00EE3ECA" w:rsidRDefault="00EE3ECA" w:rsidP="00EE3ECA">
      <w:pPr>
        <w:spacing w:after="0"/>
        <w:jc w:val="both"/>
        <w:rPr>
          <w:rFonts w:ascii="Arial" w:hAnsi="Arial" w:cs="Arial"/>
          <w:sz w:val="20"/>
          <w:szCs w:val="20"/>
        </w:rPr>
      </w:pPr>
    </w:p>
    <w:p w:rsidR="00EE3ECA" w:rsidRPr="00EE3ECA" w:rsidRDefault="00EE3ECA" w:rsidP="00EE3ECA">
      <w:pPr>
        <w:spacing w:after="0"/>
        <w:jc w:val="both"/>
        <w:rPr>
          <w:rFonts w:ascii="Arial" w:hAnsi="Arial" w:cs="Arial"/>
          <w:sz w:val="20"/>
          <w:szCs w:val="20"/>
        </w:rPr>
      </w:pPr>
      <w:r w:rsidRPr="00EE3ECA">
        <w:rPr>
          <w:rFonts w:ascii="Arial" w:hAnsi="Arial" w:cs="Arial"/>
          <w:sz w:val="20"/>
          <w:szCs w:val="20"/>
        </w:rPr>
        <w:t>In Ezra 2 zie je dus Gods volk op z’n best. Maar op eigen kracht hielden ze dat niet vol. Dat blijkt later wel in de tweede helft van het boek Ezra. Er is maar één iemand die zich echt voor de volle 100% gaf en bleef geven. Jezus Christus is de echte vervulling van dit alles. Hij kwam voor het grootste doel in beweging: om mensen weer met God te verzoenen kwam Hij uit de hemel naar de aarde. Hij maakt het mogelijk om God weer echt te vereren:  prijs de Heer, de weg is open, naar de Vader, naar elkaar! Zelf gaf Hij het meest roy</w:t>
      </w:r>
      <w:r w:rsidRPr="00EE3ECA">
        <w:rPr>
          <w:rFonts w:ascii="Arial" w:hAnsi="Arial" w:cs="Arial"/>
          <w:sz w:val="20"/>
          <w:szCs w:val="20"/>
        </w:rPr>
        <w:t>a</w:t>
      </w:r>
      <w:r w:rsidRPr="00EE3ECA">
        <w:rPr>
          <w:rFonts w:ascii="Arial" w:hAnsi="Arial" w:cs="Arial"/>
          <w:sz w:val="20"/>
          <w:szCs w:val="20"/>
        </w:rPr>
        <w:t xml:space="preserve">le offer, nl. Zichzelf, in volkomen gehoorzaamheid. </w:t>
      </w:r>
    </w:p>
    <w:p w:rsidR="002B6759" w:rsidRDefault="002B6759" w:rsidP="00EE3ECA">
      <w:pPr>
        <w:spacing w:after="0"/>
        <w:jc w:val="both"/>
        <w:rPr>
          <w:rFonts w:ascii="Arial" w:hAnsi="Arial" w:cs="Arial"/>
          <w:sz w:val="20"/>
          <w:szCs w:val="20"/>
        </w:rPr>
      </w:pPr>
    </w:p>
    <w:p w:rsidR="00EE3ECA" w:rsidRPr="00EE3ECA" w:rsidRDefault="00EE3ECA" w:rsidP="00EE3ECA">
      <w:pPr>
        <w:spacing w:after="0"/>
        <w:jc w:val="both"/>
        <w:rPr>
          <w:rFonts w:ascii="Arial" w:hAnsi="Arial" w:cs="Arial"/>
          <w:sz w:val="20"/>
          <w:szCs w:val="20"/>
        </w:rPr>
      </w:pPr>
      <w:r w:rsidRPr="00EE3ECA">
        <w:rPr>
          <w:rFonts w:ascii="Arial" w:hAnsi="Arial" w:cs="Arial"/>
          <w:sz w:val="20"/>
          <w:szCs w:val="20"/>
        </w:rPr>
        <w:t xml:space="preserve">Hoe blij ben jij daar mee? Hoe graag wil jij naar Hem luisteren? Hoe graag wil jij met alles wat je hebt, niet alleen je geld, maar ook je tijd – je, hoe graag wil jij met heel je hart je voor Hem inzetten? </w:t>
      </w:r>
    </w:p>
    <w:p w:rsidR="00EE3ECA" w:rsidRPr="00EE3ECA" w:rsidRDefault="00EE3ECA" w:rsidP="00EE3ECA">
      <w:pPr>
        <w:spacing w:after="0"/>
        <w:jc w:val="both"/>
        <w:rPr>
          <w:rFonts w:ascii="Arial" w:hAnsi="Arial" w:cs="Arial"/>
          <w:sz w:val="20"/>
          <w:szCs w:val="20"/>
        </w:rPr>
      </w:pPr>
      <w:r w:rsidRPr="00EE3ECA">
        <w:rPr>
          <w:rFonts w:ascii="Arial" w:hAnsi="Arial" w:cs="Arial"/>
          <w:sz w:val="20"/>
          <w:szCs w:val="20"/>
        </w:rPr>
        <w:t xml:space="preserve">We lazen een lange lijst met namen. Weet je: er is in de Bijbel ook nog een andere lijst met namen. Aan diezelfde Filippenzen schrijft </w:t>
      </w:r>
      <w:r w:rsidRPr="00EE3ECA">
        <w:rPr>
          <w:rFonts w:ascii="Arial" w:hAnsi="Arial" w:cs="Arial"/>
          <w:sz w:val="20"/>
          <w:szCs w:val="20"/>
          <w:shd w:val="clear" w:color="auto" w:fill="FFFFFF"/>
        </w:rPr>
        <w:t>zegt Paulus dat de namen van de mensen die zich hebben ingezet voor het evangelie van Christus, in ‘het boek van het leven’ staan. En w</w:t>
      </w:r>
      <w:r w:rsidRPr="00EE3ECA">
        <w:rPr>
          <w:rFonts w:ascii="Arial" w:hAnsi="Arial" w:cs="Arial"/>
          <w:sz w:val="20"/>
          <w:szCs w:val="20"/>
        </w:rPr>
        <w:t>elke mensen staan daar dan in? Nou, dat kun je leren uit Ezra 2!</w:t>
      </w:r>
    </w:p>
    <w:p w:rsidR="00EE3ECA" w:rsidRPr="00EE3ECA" w:rsidRDefault="005617FA" w:rsidP="00EE3ECA">
      <w:pPr>
        <w:pStyle w:val="Lijstalinea"/>
        <w:numPr>
          <w:ilvl w:val="0"/>
          <w:numId w:val="3"/>
        </w:numPr>
        <w:spacing w:after="0"/>
        <w:ind w:left="284" w:hanging="284"/>
        <w:jc w:val="both"/>
        <w:rPr>
          <w:rFonts w:ascii="Arial" w:hAnsi="Arial" w:cs="Arial"/>
          <w:sz w:val="20"/>
          <w:szCs w:val="20"/>
        </w:rPr>
      </w:pPr>
      <w:r>
        <w:rPr>
          <w:rFonts w:ascii="Arial" w:hAnsi="Arial" w:cs="Arial"/>
          <w:b/>
          <w:color w:val="FF0000"/>
          <w:sz w:val="20"/>
          <w:szCs w:val="20"/>
        </w:rPr>
        <w:t>SHEET 4</w:t>
      </w:r>
      <w:r w:rsidR="00EE3ECA" w:rsidRPr="00EE3ECA">
        <w:rPr>
          <w:rFonts w:ascii="Arial" w:hAnsi="Arial" w:cs="Arial"/>
          <w:b/>
          <w:color w:val="FF0000"/>
          <w:sz w:val="20"/>
          <w:szCs w:val="20"/>
        </w:rPr>
        <w:t xml:space="preserve"> </w:t>
      </w:r>
      <w:r w:rsidR="00EE3ECA" w:rsidRPr="00EE3ECA">
        <w:rPr>
          <w:rFonts w:ascii="Arial" w:hAnsi="Arial" w:cs="Arial"/>
          <w:sz w:val="20"/>
          <w:szCs w:val="20"/>
        </w:rPr>
        <w:t>Mensen met het juiste  doel in hun leven: God vereren! Dat in  de eerste plaats – de rest komt later in Ezra  (herbouw tempel, eigen steden en dorpen, stadsmuur Jeruzalem) of dat komt vanzelf (‘Zoek eerst het koninkrijk van God en God zal je al het andere wat je nodig hebt ook geven’) .</w:t>
      </w:r>
    </w:p>
    <w:p w:rsidR="00EE3ECA" w:rsidRPr="00EE3ECA" w:rsidRDefault="005617FA" w:rsidP="00EE3ECA">
      <w:pPr>
        <w:pStyle w:val="Lijstalinea"/>
        <w:numPr>
          <w:ilvl w:val="0"/>
          <w:numId w:val="3"/>
        </w:numPr>
        <w:spacing w:after="0"/>
        <w:ind w:left="284" w:hanging="284"/>
        <w:jc w:val="both"/>
        <w:rPr>
          <w:rFonts w:ascii="Arial" w:hAnsi="Arial" w:cs="Arial"/>
          <w:sz w:val="20"/>
          <w:szCs w:val="20"/>
        </w:rPr>
      </w:pPr>
      <w:r>
        <w:rPr>
          <w:rFonts w:ascii="Arial" w:hAnsi="Arial" w:cs="Arial"/>
          <w:b/>
          <w:color w:val="FF0000"/>
          <w:sz w:val="20"/>
          <w:szCs w:val="20"/>
        </w:rPr>
        <w:t>SHEET 5</w:t>
      </w:r>
      <w:r w:rsidR="00EE3ECA" w:rsidRPr="00EE3ECA">
        <w:rPr>
          <w:rFonts w:ascii="Arial" w:hAnsi="Arial" w:cs="Arial"/>
          <w:b/>
          <w:color w:val="FF0000"/>
          <w:sz w:val="20"/>
          <w:szCs w:val="20"/>
        </w:rPr>
        <w:t xml:space="preserve"> </w:t>
      </w:r>
      <w:r w:rsidR="00EE3ECA" w:rsidRPr="00EE3ECA">
        <w:rPr>
          <w:rFonts w:ascii="Arial" w:hAnsi="Arial" w:cs="Arial"/>
          <w:sz w:val="20"/>
          <w:szCs w:val="20"/>
        </w:rPr>
        <w:t>Mensen met de juiste focus: zuiver leven voor God! Iedereen mag meedoen. Maar toets jezelf of je dat ook met een oprecht hart doet! Zoals in de tijd van Ezra ook de afkomst van de mensen die t</w:t>
      </w:r>
      <w:r w:rsidR="00EE3ECA" w:rsidRPr="00EE3ECA">
        <w:rPr>
          <w:rFonts w:ascii="Arial" w:hAnsi="Arial" w:cs="Arial"/>
          <w:sz w:val="20"/>
          <w:szCs w:val="20"/>
        </w:rPr>
        <w:t>e</w:t>
      </w:r>
      <w:r w:rsidR="00EE3ECA" w:rsidRPr="00EE3ECA">
        <w:rPr>
          <w:rFonts w:ascii="Arial" w:hAnsi="Arial" w:cs="Arial"/>
          <w:sz w:val="20"/>
          <w:szCs w:val="20"/>
        </w:rPr>
        <w:t xml:space="preserve">rugkeerden getoetst werd. </w:t>
      </w:r>
    </w:p>
    <w:p w:rsidR="00EE3ECA" w:rsidRPr="00EE3ECA" w:rsidRDefault="005617FA" w:rsidP="00EE3ECA">
      <w:pPr>
        <w:pStyle w:val="Lijstalinea"/>
        <w:numPr>
          <w:ilvl w:val="0"/>
          <w:numId w:val="3"/>
        </w:numPr>
        <w:spacing w:after="0"/>
        <w:ind w:left="284" w:hanging="284"/>
        <w:jc w:val="both"/>
        <w:rPr>
          <w:rFonts w:ascii="Arial" w:hAnsi="Arial" w:cs="Arial"/>
          <w:sz w:val="20"/>
          <w:szCs w:val="20"/>
        </w:rPr>
      </w:pPr>
      <w:r>
        <w:rPr>
          <w:rFonts w:ascii="Arial" w:hAnsi="Arial" w:cs="Arial"/>
          <w:b/>
          <w:color w:val="FF0000"/>
          <w:sz w:val="20"/>
          <w:szCs w:val="20"/>
        </w:rPr>
        <w:t>SHEET 6</w:t>
      </w:r>
      <w:r w:rsidR="00EE3ECA" w:rsidRPr="00EE3ECA">
        <w:rPr>
          <w:rFonts w:ascii="Arial" w:hAnsi="Arial" w:cs="Arial"/>
          <w:b/>
          <w:color w:val="FF0000"/>
          <w:sz w:val="20"/>
          <w:szCs w:val="20"/>
        </w:rPr>
        <w:t xml:space="preserve"> </w:t>
      </w:r>
      <w:r w:rsidR="00EE3ECA" w:rsidRPr="00EE3ECA">
        <w:rPr>
          <w:rFonts w:ascii="Arial" w:hAnsi="Arial" w:cs="Arial"/>
          <w:sz w:val="20"/>
          <w:szCs w:val="20"/>
        </w:rPr>
        <w:t xml:space="preserve">Mensen met de juiste mentaliteit: vrijgevigheid! Als je weet hoeveel God voor jou over had, zou je dan ook zelf niet veel voor Hem over hebben? Dan kijk je niet meer op een </w:t>
      </w:r>
      <w:proofErr w:type="spellStart"/>
      <w:r w:rsidR="00EE3ECA" w:rsidRPr="00EE3ECA">
        <w:rPr>
          <w:rFonts w:ascii="Arial" w:hAnsi="Arial" w:cs="Arial"/>
          <w:sz w:val="20"/>
          <w:szCs w:val="20"/>
        </w:rPr>
        <w:t>eurootje</w:t>
      </w:r>
      <w:proofErr w:type="spellEnd"/>
      <w:r w:rsidR="00EE3ECA" w:rsidRPr="00EE3ECA">
        <w:rPr>
          <w:rFonts w:ascii="Arial" w:hAnsi="Arial" w:cs="Arial"/>
          <w:sz w:val="20"/>
          <w:szCs w:val="20"/>
        </w:rPr>
        <w:t xml:space="preserve"> meer of minder. Dan klaag je niet over alweer een avond </w:t>
      </w:r>
      <w:proofErr w:type="spellStart"/>
      <w:r w:rsidR="00EE3ECA" w:rsidRPr="00EE3ECA">
        <w:rPr>
          <w:rFonts w:ascii="Arial" w:hAnsi="Arial" w:cs="Arial"/>
          <w:sz w:val="20"/>
          <w:szCs w:val="20"/>
        </w:rPr>
        <w:t>bijbelstudie</w:t>
      </w:r>
      <w:proofErr w:type="spellEnd"/>
      <w:r w:rsidR="00EE3ECA" w:rsidRPr="00EE3ECA">
        <w:rPr>
          <w:rFonts w:ascii="Arial" w:hAnsi="Arial" w:cs="Arial"/>
          <w:sz w:val="20"/>
          <w:szCs w:val="20"/>
        </w:rPr>
        <w:t>. Dan is een middagje iemand helpen of bezoeken geen zonde van je tijd.</w:t>
      </w:r>
    </w:p>
    <w:p w:rsidR="00EE3ECA" w:rsidRPr="00EE3ECA" w:rsidRDefault="005617FA" w:rsidP="00EE3ECA">
      <w:pPr>
        <w:pStyle w:val="Lijstalinea"/>
        <w:numPr>
          <w:ilvl w:val="0"/>
          <w:numId w:val="3"/>
        </w:numPr>
        <w:spacing w:after="0"/>
        <w:ind w:left="284" w:hanging="284"/>
        <w:jc w:val="both"/>
        <w:rPr>
          <w:rFonts w:ascii="Arial" w:hAnsi="Arial" w:cs="Arial"/>
          <w:sz w:val="20"/>
          <w:szCs w:val="20"/>
        </w:rPr>
      </w:pPr>
      <w:r>
        <w:rPr>
          <w:rFonts w:ascii="Arial" w:hAnsi="Arial" w:cs="Arial"/>
          <w:b/>
          <w:color w:val="FF0000"/>
          <w:sz w:val="20"/>
          <w:szCs w:val="20"/>
        </w:rPr>
        <w:t>SHEET 7</w:t>
      </w:r>
      <w:r w:rsidR="00EE3ECA" w:rsidRPr="00EE3ECA">
        <w:rPr>
          <w:rFonts w:ascii="Arial" w:hAnsi="Arial" w:cs="Arial"/>
          <w:b/>
          <w:color w:val="FF0000"/>
          <w:sz w:val="20"/>
          <w:szCs w:val="20"/>
        </w:rPr>
        <w:t xml:space="preserve"> </w:t>
      </w:r>
      <w:r w:rsidR="00EE3ECA" w:rsidRPr="00EE3ECA">
        <w:rPr>
          <w:rFonts w:ascii="Arial" w:hAnsi="Arial" w:cs="Arial"/>
          <w:sz w:val="20"/>
          <w:szCs w:val="20"/>
        </w:rPr>
        <w:t>Mensen met het juiste voorbeeld: Jezus is de enige Persoon die altijd en overal op z’n best is. Richt je aandacht steeds op Hem. Laat je vandaag weer vullen met Hem! Als je zingt. Als je bidt. Als je Avondmaal viert. Laat je door Hem motiveren bij alles wat je doet.</w:t>
      </w:r>
    </w:p>
    <w:p w:rsidR="002B6759" w:rsidRDefault="005617FA" w:rsidP="00EE3ECA">
      <w:pPr>
        <w:spacing w:after="0"/>
        <w:jc w:val="both"/>
        <w:rPr>
          <w:rFonts w:ascii="Arial" w:hAnsi="Arial" w:cs="Arial"/>
          <w:sz w:val="20"/>
          <w:szCs w:val="20"/>
        </w:rPr>
      </w:pPr>
      <w:r>
        <w:rPr>
          <w:rFonts w:ascii="Arial" w:hAnsi="Arial" w:cs="Arial"/>
          <w:b/>
          <w:color w:val="FF0000"/>
          <w:sz w:val="20"/>
          <w:szCs w:val="20"/>
        </w:rPr>
        <w:t>SHEET 8</w:t>
      </w:r>
      <w:r w:rsidR="00EE3ECA" w:rsidRPr="00EE3ECA">
        <w:rPr>
          <w:rFonts w:ascii="Arial" w:hAnsi="Arial" w:cs="Arial"/>
          <w:b/>
          <w:color w:val="FF0000"/>
          <w:sz w:val="20"/>
          <w:szCs w:val="20"/>
        </w:rPr>
        <w:t xml:space="preserve"> </w:t>
      </w:r>
      <w:r w:rsidR="00EE3ECA" w:rsidRPr="00EE3ECA">
        <w:rPr>
          <w:rFonts w:ascii="Arial" w:hAnsi="Arial" w:cs="Arial"/>
          <w:sz w:val="20"/>
          <w:szCs w:val="20"/>
        </w:rPr>
        <w:t xml:space="preserve">Ja, sluit je aan bij die lange stoet van mensen die dat ook gedaan hebben en nog steeds doen! </w:t>
      </w:r>
    </w:p>
    <w:p w:rsidR="002B6759" w:rsidRDefault="002B6759" w:rsidP="00EE3ECA">
      <w:pPr>
        <w:spacing w:after="0"/>
        <w:jc w:val="both"/>
        <w:rPr>
          <w:rFonts w:ascii="Arial" w:hAnsi="Arial" w:cs="Arial"/>
          <w:sz w:val="20"/>
          <w:szCs w:val="20"/>
        </w:rPr>
      </w:pPr>
    </w:p>
    <w:p w:rsidR="00EE3ECA" w:rsidRPr="00EE3ECA" w:rsidRDefault="00EE3ECA" w:rsidP="00EE3ECA">
      <w:pPr>
        <w:spacing w:after="0"/>
        <w:jc w:val="both"/>
        <w:rPr>
          <w:rFonts w:ascii="Arial" w:hAnsi="Arial" w:cs="Arial"/>
          <w:sz w:val="20"/>
          <w:szCs w:val="20"/>
        </w:rPr>
      </w:pPr>
      <w:r w:rsidRPr="00EE3ECA">
        <w:rPr>
          <w:rFonts w:ascii="Arial" w:hAnsi="Arial" w:cs="Arial"/>
          <w:sz w:val="20"/>
          <w:szCs w:val="20"/>
        </w:rPr>
        <w:t>AMEN</w:t>
      </w:r>
    </w:p>
    <w:p w:rsidR="00EE3ECA" w:rsidRPr="00EE3ECA" w:rsidRDefault="00EE3ECA" w:rsidP="00EE3ECA">
      <w:pPr>
        <w:spacing w:after="0"/>
        <w:jc w:val="both"/>
        <w:rPr>
          <w:rFonts w:ascii="Arial" w:hAnsi="Arial" w:cs="Arial"/>
          <w:sz w:val="20"/>
          <w:szCs w:val="20"/>
          <w:u w:val="single"/>
        </w:rPr>
      </w:pPr>
    </w:p>
    <w:p w:rsidR="00EE3ECA" w:rsidRPr="00EE3ECA" w:rsidRDefault="00EE3ECA" w:rsidP="00EE3ECA">
      <w:pPr>
        <w:spacing w:after="0"/>
        <w:jc w:val="both"/>
        <w:rPr>
          <w:rFonts w:ascii="Arial" w:hAnsi="Arial" w:cs="Arial"/>
          <w:b/>
          <w:sz w:val="20"/>
          <w:szCs w:val="20"/>
        </w:rPr>
      </w:pPr>
    </w:p>
    <w:p w:rsidR="00810ADB" w:rsidRPr="00EE3ECA" w:rsidRDefault="00C91D5D" w:rsidP="00EE3ECA">
      <w:pPr>
        <w:spacing w:after="0"/>
        <w:jc w:val="both"/>
        <w:rPr>
          <w:rFonts w:ascii="Arial" w:hAnsi="Arial" w:cs="Arial"/>
          <w:b/>
          <w:sz w:val="20"/>
          <w:szCs w:val="20"/>
        </w:rPr>
      </w:pPr>
      <w:r w:rsidRPr="00EE3ECA">
        <w:rPr>
          <w:rFonts w:ascii="Arial" w:hAnsi="Arial" w:cs="Arial"/>
          <w:b/>
          <w:sz w:val="20"/>
          <w:szCs w:val="20"/>
        </w:rPr>
        <w:t>Ezra 2</w:t>
      </w:r>
      <w:r w:rsidRPr="00EE3ECA">
        <w:rPr>
          <w:rFonts w:ascii="Arial" w:hAnsi="Arial" w:cs="Arial"/>
          <w:b/>
          <w:sz w:val="20"/>
          <w:szCs w:val="20"/>
        </w:rPr>
        <w:tab/>
      </w:r>
      <w:r w:rsidRPr="00EE3ECA">
        <w:rPr>
          <w:rFonts w:ascii="Arial" w:hAnsi="Arial" w:cs="Arial"/>
          <w:b/>
          <w:sz w:val="20"/>
          <w:szCs w:val="20"/>
        </w:rPr>
        <w:tab/>
      </w:r>
      <w:r w:rsidRPr="00EE3ECA">
        <w:rPr>
          <w:rFonts w:ascii="Arial" w:hAnsi="Arial" w:cs="Arial"/>
          <w:sz w:val="20"/>
          <w:szCs w:val="20"/>
        </w:rPr>
        <w:t xml:space="preserve">LITURGIE </w:t>
      </w:r>
    </w:p>
    <w:p w:rsidR="00B23834" w:rsidRPr="00EE3ECA" w:rsidRDefault="00B23834" w:rsidP="00EE3EC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jc w:val="both"/>
        <w:rPr>
          <w:rFonts w:ascii="Arial" w:hAnsi="Arial" w:cs="Arial"/>
          <w:sz w:val="20"/>
          <w:szCs w:val="20"/>
        </w:rPr>
      </w:pPr>
      <w:r w:rsidRPr="00EE3ECA">
        <w:rPr>
          <w:rFonts w:ascii="Arial" w:hAnsi="Arial" w:cs="Arial"/>
          <w:sz w:val="20"/>
          <w:szCs w:val="20"/>
          <w:u w:val="single"/>
        </w:rPr>
        <w:t>Votum</w:t>
      </w:r>
      <w:r w:rsidR="00EE3ECA" w:rsidRPr="00EE3ECA">
        <w:rPr>
          <w:rFonts w:ascii="Arial" w:hAnsi="Arial" w:cs="Arial"/>
          <w:sz w:val="20"/>
          <w:szCs w:val="20"/>
        </w:rPr>
        <w:t xml:space="preserve"> + </w:t>
      </w:r>
      <w:r w:rsidRPr="00EE3ECA">
        <w:rPr>
          <w:rFonts w:ascii="Arial" w:hAnsi="Arial" w:cs="Arial"/>
          <w:sz w:val="20"/>
          <w:szCs w:val="20"/>
          <w:u w:val="single"/>
        </w:rPr>
        <w:t>Zegengroet</w:t>
      </w:r>
    </w:p>
    <w:p w:rsidR="00704A01" w:rsidRPr="00EE3ECA" w:rsidRDefault="00704A01" w:rsidP="00EE3ECA">
      <w:pPr>
        <w:spacing w:after="0"/>
        <w:jc w:val="both"/>
        <w:rPr>
          <w:rFonts w:ascii="Arial" w:hAnsi="Arial" w:cs="Arial"/>
          <w:sz w:val="20"/>
          <w:szCs w:val="20"/>
        </w:rPr>
      </w:pPr>
      <w:r w:rsidRPr="00EE3ECA">
        <w:rPr>
          <w:rFonts w:ascii="Arial" w:hAnsi="Arial" w:cs="Arial"/>
          <w:sz w:val="20"/>
          <w:szCs w:val="20"/>
          <w:u w:val="single"/>
        </w:rPr>
        <w:t>Zingen</w:t>
      </w:r>
      <w:r w:rsidRPr="00EE3ECA">
        <w:rPr>
          <w:rFonts w:ascii="Arial" w:hAnsi="Arial" w:cs="Arial"/>
          <w:sz w:val="20"/>
          <w:szCs w:val="20"/>
        </w:rPr>
        <w:t>: Psalm 122 : 1, 2, 3</w:t>
      </w:r>
    </w:p>
    <w:p w:rsidR="00EE3ECA" w:rsidRPr="00EE3ECA" w:rsidRDefault="00EE3ECA" w:rsidP="00EE3ECA">
      <w:pPr>
        <w:spacing w:after="0"/>
        <w:ind w:firstLine="708"/>
        <w:jc w:val="both"/>
        <w:rPr>
          <w:rFonts w:ascii="Arial" w:hAnsi="Arial" w:cs="Arial"/>
          <w:sz w:val="20"/>
          <w:szCs w:val="20"/>
          <w:u w:val="single"/>
        </w:rPr>
      </w:pPr>
      <w:r w:rsidRPr="00EE3ECA">
        <w:rPr>
          <w:rFonts w:ascii="Arial" w:hAnsi="Arial" w:cs="Arial"/>
          <w:sz w:val="20"/>
          <w:szCs w:val="20"/>
          <w:u w:val="single"/>
        </w:rPr>
        <w:lastRenderedPageBreak/>
        <w:t>Wet</w:t>
      </w:r>
    </w:p>
    <w:p w:rsidR="00EE3ECA" w:rsidRPr="002B6759" w:rsidRDefault="00EE3ECA" w:rsidP="00EE3ECA">
      <w:pPr>
        <w:spacing w:after="0"/>
        <w:ind w:firstLine="708"/>
        <w:jc w:val="both"/>
        <w:rPr>
          <w:rFonts w:ascii="Arial" w:hAnsi="Arial" w:cs="Arial"/>
          <w:sz w:val="20"/>
          <w:szCs w:val="20"/>
        </w:rPr>
      </w:pPr>
      <w:r w:rsidRPr="00EE3ECA">
        <w:rPr>
          <w:rFonts w:ascii="Arial" w:hAnsi="Arial" w:cs="Arial"/>
          <w:sz w:val="20"/>
          <w:szCs w:val="20"/>
          <w:u w:val="single"/>
        </w:rPr>
        <w:t>Zingen</w:t>
      </w:r>
      <w:r w:rsidR="002B6759">
        <w:rPr>
          <w:rFonts w:ascii="Arial" w:hAnsi="Arial" w:cs="Arial"/>
          <w:sz w:val="20"/>
          <w:szCs w:val="20"/>
        </w:rPr>
        <w:t>:</w:t>
      </w:r>
      <w:r w:rsidR="002B6759">
        <w:rPr>
          <w:rFonts w:ascii="Arial" w:hAnsi="Arial" w:cs="Arial"/>
          <w:sz w:val="20"/>
          <w:szCs w:val="20"/>
        </w:rPr>
        <w:tab/>
        <w:t>Psalm 125 : 1, 2, 3, 4</w:t>
      </w:r>
    </w:p>
    <w:p w:rsidR="00704A01" w:rsidRPr="00EE3ECA" w:rsidRDefault="00704A01" w:rsidP="00EE3ECA">
      <w:pPr>
        <w:spacing w:after="0"/>
        <w:jc w:val="both"/>
        <w:rPr>
          <w:rFonts w:ascii="Arial" w:hAnsi="Arial" w:cs="Arial"/>
          <w:sz w:val="20"/>
          <w:szCs w:val="20"/>
        </w:rPr>
      </w:pPr>
      <w:r w:rsidRPr="00EE3ECA">
        <w:rPr>
          <w:rFonts w:ascii="Arial" w:hAnsi="Arial" w:cs="Arial"/>
          <w:sz w:val="20"/>
          <w:szCs w:val="20"/>
          <w:u w:val="single"/>
        </w:rPr>
        <w:t>Gebed</w:t>
      </w:r>
    </w:p>
    <w:p w:rsidR="00704A01" w:rsidRPr="00EE3ECA" w:rsidRDefault="00EE3ECA" w:rsidP="00EE3ECA">
      <w:pPr>
        <w:spacing w:after="0"/>
        <w:jc w:val="both"/>
        <w:rPr>
          <w:rFonts w:ascii="Arial" w:hAnsi="Arial" w:cs="Arial"/>
          <w:sz w:val="20"/>
          <w:szCs w:val="20"/>
        </w:rPr>
      </w:pPr>
      <w:r w:rsidRPr="00EE3ECA">
        <w:rPr>
          <w:rFonts w:ascii="Arial" w:hAnsi="Arial" w:cs="Arial"/>
          <w:sz w:val="20"/>
          <w:szCs w:val="20"/>
          <w:u w:val="single"/>
        </w:rPr>
        <w:t xml:space="preserve">Inleiding op de </w:t>
      </w:r>
      <w:proofErr w:type="spellStart"/>
      <w:r w:rsidRPr="00EE3ECA">
        <w:rPr>
          <w:rFonts w:ascii="Arial" w:hAnsi="Arial" w:cs="Arial"/>
          <w:sz w:val="20"/>
          <w:szCs w:val="20"/>
          <w:u w:val="single"/>
        </w:rPr>
        <w:t>b</w:t>
      </w:r>
      <w:r w:rsidR="00704A01" w:rsidRPr="00EE3ECA">
        <w:rPr>
          <w:rFonts w:ascii="Arial" w:hAnsi="Arial" w:cs="Arial"/>
          <w:sz w:val="20"/>
          <w:szCs w:val="20"/>
          <w:u w:val="single"/>
        </w:rPr>
        <w:t>ijbellezing</w:t>
      </w:r>
      <w:proofErr w:type="spellEnd"/>
    </w:p>
    <w:p w:rsidR="00B23834" w:rsidRPr="00EE3ECA" w:rsidRDefault="00B23834" w:rsidP="00EE3ECA">
      <w:pPr>
        <w:shd w:val="clear" w:color="auto" w:fill="FFFFFF"/>
        <w:spacing w:after="0"/>
        <w:jc w:val="both"/>
        <w:outlineLvl w:val="2"/>
        <w:rPr>
          <w:rFonts w:ascii="Arial" w:eastAsia="Times New Roman" w:hAnsi="Arial" w:cs="Arial"/>
          <w:bCs/>
          <w:sz w:val="20"/>
          <w:szCs w:val="20"/>
          <w:lang w:eastAsia="nl-NL"/>
        </w:rPr>
      </w:pPr>
      <w:r w:rsidRPr="00EE3ECA">
        <w:rPr>
          <w:rFonts w:ascii="Arial" w:eastAsia="Times New Roman" w:hAnsi="Arial" w:cs="Arial"/>
          <w:bCs/>
          <w:sz w:val="20"/>
          <w:szCs w:val="20"/>
          <w:lang w:eastAsia="nl-NL"/>
        </w:rPr>
        <w:t xml:space="preserve">Ik heb iets meegenomen. Een dik boek. Kijk maar. Weet je wat het is? Een telefoongids. Die hadden alle mensen vroeger in huis liggen. Naast hun telefoon. Want vroeger, nog geen 20 jaar geleden, had je nog geen mobiele telefoons. Alleen maar telefoons aan een snoer bij een </w:t>
      </w:r>
      <w:proofErr w:type="spellStart"/>
      <w:r w:rsidRPr="00EE3ECA">
        <w:rPr>
          <w:rFonts w:ascii="Arial" w:eastAsia="Times New Roman" w:hAnsi="Arial" w:cs="Arial"/>
          <w:bCs/>
          <w:sz w:val="20"/>
          <w:szCs w:val="20"/>
          <w:lang w:eastAsia="nl-NL"/>
        </w:rPr>
        <w:t>stopkontakt</w:t>
      </w:r>
      <w:proofErr w:type="spellEnd"/>
      <w:r w:rsidRPr="00EE3ECA">
        <w:rPr>
          <w:rFonts w:ascii="Arial" w:eastAsia="Times New Roman" w:hAnsi="Arial" w:cs="Arial"/>
          <w:bCs/>
          <w:sz w:val="20"/>
          <w:szCs w:val="20"/>
          <w:lang w:eastAsia="nl-NL"/>
        </w:rPr>
        <w:t xml:space="preserve">. En vroeger, nog geen 20 jaar geleden, had je al wel een paar computers, maar nog bijna niemand had internet. Dus hoe kom je dan aan iemands adres en telefoonnummer? Nou, dat stond allemaal in de telefoongids! Kijk maar, </w:t>
      </w:r>
      <w:r w:rsidR="003973DB" w:rsidRPr="00EE3ECA">
        <w:rPr>
          <w:rFonts w:ascii="Arial" w:eastAsia="Times New Roman" w:hAnsi="Arial" w:cs="Arial"/>
          <w:bCs/>
          <w:sz w:val="20"/>
          <w:szCs w:val="20"/>
          <w:lang w:eastAsia="nl-NL"/>
        </w:rPr>
        <w:t xml:space="preserve">ik heb er hier eentje van de provincie Groningen. Dus als je dan je opa en oma wil bellen, bijvoorbeeld opa en oma Stoit, nou, dan pakte Feline deze dikke telefoongids, en dan ging ze es kijken. Eerst bij de plaatsnaam: de T van Tolbert. En dan bij de achternamen bij de S. Dat begint bij </w:t>
      </w:r>
      <w:proofErr w:type="spellStart"/>
      <w:r w:rsidR="003973DB" w:rsidRPr="00EE3ECA">
        <w:rPr>
          <w:rFonts w:ascii="Arial" w:eastAsia="Times New Roman" w:hAnsi="Arial" w:cs="Arial"/>
          <w:bCs/>
          <w:sz w:val="20"/>
          <w:szCs w:val="20"/>
          <w:lang w:eastAsia="nl-NL"/>
        </w:rPr>
        <w:t>Saathof</w:t>
      </w:r>
      <w:proofErr w:type="spellEnd"/>
      <w:r w:rsidR="003973DB" w:rsidRPr="00EE3ECA">
        <w:rPr>
          <w:rFonts w:ascii="Arial" w:eastAsia="Times New Roman" w:hAnsi="Arial" w:cs="Arial"/>
          <w:bCs/>
          <w:sz w:val="20"/>
          <w:szCs w:val="20"/>
          <w:lang w:eastAsia="nl-NL"/>
        </w:rPr>
        <w:t xml:space="preserve"> … even verder … Stoit, A.H. – dat is ‘m. Ja, het telefoonnummer staat er ook achter: 0594 en dan nog ze cijfers. Even draaien (zo ging dat ook nog bij oude telefoons) en dan een paar keer ‘tuut … tuut’ en dan “Met Stoit” – “Dag opa, met Feline!”</w:t>
      </w:r>
    </w:p>
    <w:p w:rsidR="003973DB" w:rsidRPr="00EE3ECA" w:rsidRDefault="003973DB" w:rsidP="00EE3ECA">
      <w:pPr>
        <w:shd w:val="clear" w:color="auto" w:fill="FFFFFF"/>
        <w:spacing w:after="0"/>
        <w:jc w:val="both"/>
        <w:outlineLvl w:val="2"/>
        <w:rPr>
          <w:rFonts w:ascii="Arial" w:eastAsia="Times New Roman" w:hAnsi="Arial" w:cs="Arial"/>
          <w:bCs/>
          <w:sz w:val="20"/>
          <w:szCs w:val="20"/>
          <w:lang w:eastAsia="nl-NL"/>
        </w:rPr>
      </w:pPr>
      <w:r w:rsidRPr="00EE3ECA">
        <w:rPr>
          <w:rFonts w:ascii="Arial" w:eastAsia="Times New Roman" w:hAnsi="Arial" w:cs="Arial"/>
          <w:bCs/>
          <w:sz w:val="20"/>
          <w:szCs w:val="20"/>
          <w:lang w:eastAsia="nl-NL"/>
        </w:rPr>
        <w:t>Handig, zo’n telefoonboek. Tenminste. Vroeger. Nu niet meer. Zelfs opa’s hebben een mobieltje en daar staan alle nummers van al je contacten in.</w:t>
      </w:r>
    </w:p>
    <w:p w:rsidR="00B23834" w:rsidRPr="00EE3ECA" w:rsidRDefault="00B23834" w:rsidP="00EE3ECA">
      <w:pPr>
        <w:shd w:val="clear" w:color="auto" w:fill="FFFFFF"/>
        <w:spacing w:after="0"/>
        <w:jc w:val="both"/>
        <w:outlineLvl w:val="2"/>
        <w:rPr>
          <w:rFonts w:ascii="Arial" w:eastAsia="Times New Roman" w:hAnsi="Arial" w:cs="Arial"/>
          <w:bCs/>
          <w:sz w:val="20"/>
          <w:szCs w:val="20"/>
          <w:lang w:eastAsia="nl-NL"/>
        </w:rPr>
      </w:pPr>
    </w:p>
    <w:p w:rsidR="00EE3ECA" w:rsidRPr="00EE3ECA" w:rsidRDefault="00B23834" w:rsidP="00EE3ECA">
      <w:pPr>
        <w:shd w:val="clear" w:color="auto" w:fill="FFFFFF"/>
        <w:spacing w:after="0"/>
        <w:jc w:val="both"/>
        <w:outlineLvl w:val="2"/>
        <w:rPr>
          <w:rFonts w:ascii="Arial" w:hAnsi="Arial" w:cs="Arial"/>
          <w:sz w:val="20"/>
          <w:szCs w:val="20"/>
        </w:rPr>
      </w:pPr>
      <w:r w:rsidRPr="00EE3ECA">
        <w:rPr>
          <w:rFonts w:ascii="Arial" w:eastAsia="Times New Roman" w:hAnsi="Arial" w:cs="Arial"/>
          <w:bCs/>
          <w:sz w:val="20"/>
          <w:szCs w:val="20"/>
          <w:lang w:eastAsia="nl-NL"/>
        </w:rPr>
        <w:t>We gaan vanmorgen een lang gedeelte met heel veel namen lezen. Het gaat over allerlei mensen die teru</w:t>
      </w:r>
      <w:r w:rsidRPr="00EE3ECA">
        <w:rPr>
          <w:rFonts w:ascii="Arial" w:eastAsia="Times New Roman" w:hAnsi="Arial" w:cs="Arial"/>
          <w:bCs/>
          <w:sz w:val="20"/>
          <w:szCs w:val="20"/>
          <w:lang w:eastAsia="nl-NL"/>
        </w:rPr>
        <w:t>g</w:t>
      </w:r>
      <w:r w:rsidRPr="00EE3ECA">
        <w:rPr>
          <w:rFonts w:ascii="Arial" w:eastAsia="Times New Roman" w:hAnsi="Arial" w:cs="Arial"/>
          <w:bCs/>
          <w:sz w:val="20"/>
          <w:szCs w:val="20"/>
          <w:lang w:eastAsia="nl-NL"/>
        </w:rPr>
        <w:t>gaan naar Jeruzalem. Misschien denk je: wat hebben wij daar nu aan?</w:t>
      </w:r>
      <w:r w:rsidR="003973DB" w:rsidRPr="00EE3ECA">
        <w:rPr>
          <w:rFonts w:ascii="Arial" w:eastAsia="Times New Roman" w:hAnsi="Arial" w:cs="Arial"/>
          <w:bCs/>
          <w:sz w:val="20"/>
          <w:szCs w:val="20"/>
          <w:lang w:eastAsia="nl-NL"/>
        </w:rPr>
        <w:t xml:space="preserve"> Zullen we al die namen maar ove</w:t>
      </w:r>
      <w:r w:rsidR="003973DB" w:rsidRPr="00EE3ECA">
        <w:rPr>
          <w:rFonts w:ascii="Arial" w:eastAsia="Times New Roman" w:hAnsi="Arial" w:cs="Arial"/>
          <w:bCs/>
          <w:sz w:val="20"/>
          <w:szCs w:val="20"/>
          <w:lang w:eastAsia="nl-NL"/>
        </w:rPr>
        <w:t>r</w:t>
      </w:r>
      <w:r w:rsidR="003973DB" w:rsidRPr="00EE3ECA">
        <w:rPr>
          <w:rFonts w:ascii="Arial" w:eastAsia="Times New Roman" w:hAnsi="Arial" w:cs="Arial"/>
          <w:bCs/>
          <w:sz w:val="20"/>
          <w:szCs w:val="20"/>
          <w:lang w:eastAsia="nl-NL"/>
        </w:rPr>
        <w:t xml:space="preserve">slaan? Nee dus! Dat is echt een verkeer signaal. Alsof niet alles in de bijbel </w:t>
      </w:r>
      <w:r w:rsidR="003A0FFD" w:rsidRPr="00EE3ECA">
        <w:rPr>
          <w:rFonts w:ascii="Arial" w:eastAsia="Times New Roman" w:hAnsi="Arial" w:cs="Arial"/>
          <w:bCs/>
          <w:sz w:val="20"/>
          <w:szCs w:val="20"/>
          <w:lang w:eastAsia="nl-NL"/>
        </w:rPr>
        <w:t xml:space="preserve">belangrijk voor ons is. </w:t>
      </w:r>
      <w:r w:rsidR="003973DB" w:rsidRPr="00EE3ECA">
        <w:rPr>
          <w:rFonts w:ascii="Arial" w:eastAsia="Times New Roman" w:hAnsi="Arial" w:cs="Arial"/>
          <w:bCs/>
          <w:sz w:val="20"/>
          <w:szCs w:val="20"/>
          <w:lang w:eastAsia="nl-NL"/>
        </w:rPr>
        <w:t>Paulus zegt tegen</w:t>
      </w:r>
      <w:r w:rsidR="003A0FFD" w:rsidRPr="00EE3ECA">
        <w:rPr>
          <w:rFonts w:ascii="Arial" w:eastAsia="Times New Roman" w:hAnsi="Arial" w:cs="Arial"/>
          <w:bCs/>
          <w:sz w:val="20"/>
          <w:szCs w:val="20"/>
          <w:lang w:eastAsia="nl-NL"/>
        </w:rPr>
        <w:t xml:space="preserve"> </w:t>
      </w:r>
      <w:proofErr w:type="spellStart"/>
      <w:r w:rsidR="003A0FFD" w:rsidRPr="00EE3ECA">
        <w:rPr>
          <w:rFonts w:ascii="Arial" w:eastAsia="Times New Roman" w:hAnsi="Arial" w:cs="Arial"/>
          <w:bCs/>
          <w:sz w:val="20"/>
          <w:szCs w:val="20"/>
          <w:lang w:eastAsia="nl-NL"/>
        </w:rPr>
        <w:t>Timoteüs</w:t>
      </w:r>
      <w:proofErr w:type="spellEnd"/>
      <w:r w:rsidR="003A0FFD" w:rsidRPr="00EE3ECA">
        <w:rPr>
          <w:rFonts w:ascii="Arial" w:eastAsia="Times New Roman" w:hAnsi="Arial" w:cs="Arial"/>
          <w:bCs/>
          <w:sz w:val="20"/>
          <w:szCs w:val="20"/>
          <w:lang w:eastAsia="nl-NL"/>
        </w:rPr>
        <w:t xml:space="preserve"> wat anders:</w:t>
      </w:r>
      <w:r w:rsidRPr="00EE3ECA">
        <w:rPr>
          <w:rFonts w:ascii="Arial" w:hAnsi="Arial" w:cs="Arial"/>
          <w:sz w:val="20"/>
          <w:szCs w:val="20"/>
        </w:rPr>
        <w:t xml:space="preserve"> </w:t>
      </w:r>
      <w:r w:rsidRPr="00EE3ECA">
        <w:rPr>
          <w:rFonts w:ascii="Arial" w:hAnsi="Arial" w:cs="Arial"/>
          <w:smallCaps/>
          <w:sz w:val="20"/>
          <w:szCs w:val="20"/>
        </w:rPr>
        <w:t>“</w:t>
      </w:r>
      <w:r w:rsidRPr="00EE3ECA">
        <w:rPr>
          <w:rFonts w:ascii="Arial" w:hAnsi="Arial" w:cs="Arial"/>
          <w:i/>
          <w:smallCaps/>
          <w:sz w:val="20"/>
          <w:szCs w:val="20"/>
        </w:rPr>
        <w:t xml:space="preserve">Alles </w:t>
      </w:r>
      <w:r w:rsidRPr="00EE3ECA">
        <w:rPr>
          <w:rFonts w:ascii="Arial" w:hAnsi="Arial" w:cs="Arial"/>
          <w:smallCaps/>
          <w:sz w:val="20"/>
          <w:szCs w:val="20"/>
        </w:rPr>
        <w:t>wat in de heilige boeken staat, komt van God.”</w:t>
      </w:r>
      <w:r w:rsidRPr="00EE3ECA">
        <w:rPr>
          <w:rFonts w:ascii="Arial" w:hAnsi="Arial" w:cs="Arial"/>
          <w:sz w:val="20"/>
          <w:szCs w:val="20"/>
        </w:rPr>
        <w:t xml:space="preserve"> (2 Tim. 3:16) Dus </w:t>
      </w:r>
      <w:r w:rsidR="003A0FFD" w:rsidRPr="00EE3ECA">
        <w:rPr>
          <w:rFonts w:ascii="Arial" w:hAnsi="Arial" w:cs="Arial"/>
          <w:sz w:val="20"/>
          <w:szCs w:val="20"/>
        </w:rPr>
        <w:t>laten</w:t>
      </w:r>
      <w:r w:rsidRPr="00EE3ECA">
        <w:rPr>
          <w:rFonts w:ascii="Arial" w:hAnsi="Arial" w:cs="Arial"/>
          <w:sz w:val="20"/>
          <w:szCs w:val="20"/>
        </w:rPr>
        <w:t xml:space="preserve"> we graag luisteren naar wat God ons ook in dit gedeelte van zijn Woord wil vertellen</w:t>
      </w:r>
      <w:r w:rsidR="003A0FFD" w:rsidRPr="00EE3ECA">
        <w:rPr>
          <w:rFonts w:ascii="Arial" w:hAnsi="Arial" w:cs="Arial"/>
          <w:sz w:val="20"/>
          <w:szCs w:val="20"/>
        </w:rPr>
        <w:t xml:space="preserve">! Dat gaan we op de volgende manier doen. </w:t>
      </w:r>
    </w:p>
    <w:p w:rsidR="00C91D5D" w:rsidRPr="00EE3ECA" w:rsidRDefault="00EE3ECA" w:rsidP="00EE3ECA">
      <w:pPr>
        <w:shd w:val="clear" w:color="auto" w:fill="FFFFFF"/>
        <w:spacing w:after="0"/>
        <w:jc w:val="both"/>
        <w:outlineLvl w:val="2"/>
        <w:rPr>
          <w:rFonts w:ascii="Arial" w:eastAsia="Times New Roman" w:hAnsi="Arial" w:cs="Arial"/>
          <w:bCs/>
          <w:sz w:val="20"/>
          <w:szCs w:val="20"/>
          <w:lang w:eastAsia="nl-NL"/>
        </w:rPr>
      </w:pPr>
      <w:r w:rsidRPr="00EE3ECA">
        <w:rPr>
          <w:rFonts w:ascii="Arial" w:hAnsi="Arial" w:cs="Arial"/>
          <w:sz w:val="20"/>
          <w:szCs w:val="20"/>
        </w:rPr>
        <w:t xml:space="preserve">De voorlezer </w:t>
      </w:r>
      <w:r w:rsidR="003A0FFD" w:rsidRPr="00EE3ECA">
        <w:rPr>
          <w:rFonts w:ascii="Arial" w:hAnsi="Arial" w:cs="Arial"/>
          <w:sz w:val="20"/>
          <w:szCs w:val="20"/>
        </w:rPr>
        <w:t xml:space="preserve">zal met ons Ezra 2 lezen. Maar de getallen vanaf vers 3 t/m vers 60 die noemen we telkens als gemeente hardop. Als </w:t>
      </w:r>
      <w:r w:rsidRPr="00EE3ECA">
        <w:rPr>
          <w:rFonts w:ascii="Arial" w:hAnsi="Arial" w:cs="Arial"/>
          <w:sz w:val="20"/>
          <w:szCs w:val="20"/>
        </w:rPr>
        <w:t xml:space="preserve">de voorlezer </w:t>
      </w:r>
      <w:r w:rsidR="00C91D5D" w:rsidRPr="00EE3ECA">
        <w:rPr>
          <w:rFonts w:ascii="Arial" w:eastAsia="Times New Roman" w:hAnsi="Arial" w:cs="Arial"/>
          <w:bCs/>
          <w:sz w:val="20"/>
          <w:szCs w:val="20"/>
          <w:lang w:eastAsia="nl-NL"/>
        </w:rPr>
        <w:t>gezegd heeft ‘</w:t>
      </w:r>
      <w:r w:rsidR="00C91D5D" w:rsidRPr="00EE3ECA">
        <w:rPr>
          <w:rFonts w:ascii="Arial" w:eastAsia="Times New Roman" w:hAnsi="Arial" w:cs="Arial"/>
          <w:bCs/>
          <w:i/>
          <w:sz w:val="20"/>
          <w:szCs w:val="20"/>
          <w:lang w:eastAsia="nl-NL"/>
        </w:rPr>
        <w:t xml:space="preserve">de familie </w:t>
      </w:r>
      <w:proofErr w:type="spellStart"/>
      <w:r w:rsidR="00C91D5D" w:rsidRPr="00EE3ECA">
        <w:rPr>
          <w:rFonts w:ascii="Arial" w:eastAsia="Times New Roman" w:hAnsi="Arial" w:cs="Arial"/>
          <w:bCs/>
          <w:i/>
          <w:sz w:val="20"/>
          <w:szCs w:val="20"/>
          <w:lang w:eastAsia="nl-NL"/>
        </w:rPr>
        <w:t>Paros</w:t>
      </w:r>
      <w:proofErr w:type="spellEnd"/>
      <w:r w:rsidR="00C91D5D" w:rsidRPr="00EE3ECA">
        <w:rPr>
          <w:rFonts w:ascii="Arial" w:eastAsia="Times New Roman" w:hAnsi="Arial" w:cs="Arial"/>
          <w:bCs/>
          <w:i/>
          <w:sz w:val="20"/>
          <w:szCs w:val="20"/>
          <w:lang w:eastAsia="nl-NL"/>
        </w:rPr>
        <w:t>’</w:t>
      </w:r>
      <w:r w:rsidR="003A0FFD" w:rsidRPr="00EE3ECA">
        <w:rPr>
          <w:rFonts w:ascii="Arial" w:eastAsia="Times New Roman" w:hAnsi="Arial" w:cs="Arial"/>
          <w:bCs/>
          <w:i/>
          <w:sz w:val="20"/>
          <w:szCs w:val="20"/>
          <w:lang w:eastAsia="nl-NL"/>
        </w:rPr>
        <w:t>,</w:t>
      </w:r>
      <w:r w:rsidR="003A0FFD" w:rsidRPr="00EE3ECA">
        <w:rPr>
          <w:rFonts w:ascii="Arial" w:eastAsia="Times New Roman" w:hAnsi="Arial" w:cs="Arial"/>
          <w:bCs/>
          <w:sz w:val="20"/>
          <w:szCs w:val="20"/>
          <w:lang w:eastAsia="nl-NL"/>
        </w:rPr>
        <w:t xml:space="preserve"> zeggen we samen </w:t>
      </w:r>
      <w:r w:rsidR="003A0FFD" w:rsidRPr="00EE3ECA">
        <w:rPr>
          <w:rFonts w:ascii="Arial" w:eastAsia="Times New Roman" w:hAnsi="Arial" w:cs="Arial"/>
          <w:bCs/>
          <w:i/>
          <w:sz w:val="20"/>
          <w:szCs w:val="20"/>
          <w:lang w:eastAsia="nl-NL"/>
        </w:rPr>
        <w:t xml:space="preserve">twee </w:t>
      </w:r>
      <w:r w:rsidR="00C91D5D" w:rsidRPr="00EE3ECA">
        <w:rPr>
          <w:rFonts w:ascii="Arial" w:eastAsia="Times New Roman" w:hAnsi="Arial" w:cs="Arial"/>
          <w:bCs/>
          <w:i/>
          <w:sz w:val="20"/>
          <w:szCs w:val="20"/>
          <w:lang w:eastAsia="nl-NL"/>
        </w:rPr>
        <w:t>– één – zeven – twee</w:t>
      </w:r>
      <w:r w:rsidR="00C91D5D" w:rsidRPr="00EE3ECA">
        <w:rPr>
          <w:rFonts w:ascii="Arial" w:eastAsia="Times New Roman" w:hAnsi="Arial" w:cs="Arial"/>
          <w:bCs/>
          <w:sz w:val="20"/>
          <w:szCs w:val="20"/>
          <w:lang w:eastAsia="nl-NL"/>
        </w:rPr>
        <w:t xml:space="preserve">. </w:t>
      </w:r>
      <w:r w:rsidR="003A0FFD" w:rsidRPr="00EE3ECA">
        <w:rPr>
          <w:rFonts w:ascii="Arial" w:eastAsia="Times New Roman" w:hAnsi="Arial" w:cs="Arial"/>
          <w:bCs/>
          <w:sz w:val="20"/>
          <w:szCs w:val="20"/>
          <w:lang w:eastAsia="nl-NL"/>
        </w:rPr>
        <w:t>Dus niet ‘</w:t>
      </w:r>
      <w:r w:rsidR="003A0FFD" w:rsidRPr="00EE3ECA">
        <w:rPr>
          <w:rFonts w:ascii="Arial" w:eastAsia="Times New Roman" w:hAnsi="Arial" w:cs="Arial"/>
          <w:bCs/>
          <w:i/>
          <w:sz w:val="20"/>
          <w:szCs w:val="20"/>
          <w:lang w:eastAsia="nl-NL"/>
        </w:rPr>
        <w:t>één-en-twintig-honderd-twee-en-zeventig’ enz.)</w:t>
      </w:r>
      <w:r w:rsidR="003A0FFD" w:rsidRPr="00EE3ECA">
        <w:rPr>
          <w:rFonts w:ascii="Arial" w:eastAsia="Times New Roman" w:hAnsi="Arial" w:cs="Arial"/>
          <w:bCs/>
          <w:sz w:val="20"/>
          <w:szCs w:val="20"/>
          <w:lang w:eastAsia="nl-NL"/>
        </w:rPr>
        <w:t xml:space="preserve">, maar: </w:t>
      </w:r>
      <w:r w:rsidR="003A0FFD" w:rsidRPr="00EE3ECA">
        <w:rPr>
          <w:rFonts w:ascii="Arial" w:eastAsia="Times New Roman" w:hAnsi="Arial" w:cs="Arial"/>
          <w:bCs/>
          <w:i/>
          <w:sz w:val="20"/>
          <w:szCs w:val="20"/>
          <w:lang w:eastAsia="nl-NL"/>
        </w:rPr>
        <w:t>twee – één – zeven – twee</w:t>
      </w:r>
      <w:r w:rsidR="003A0FFD" w:rsidRPr="00EE3ECA">
        <w:rPr>
          <w:rFonts w:ascii="Arial" w:eastAsia="Times New Roman" w:hAnsi="Arial" w:cs="Arial"/>
          <w:bCs/>
          <w:sz w:val="20"/>
          <w:szCs w:val="20"/>
          <w:lang w:eastAsia="nl-NL"/>
        </w:rPr>
        <w:t>. Daarna zegt de voorlezer:</w:t>
      </w:r>
      <w:r w:rsidR="00C91D5D" w:rsidRPr="00EE3ECA">
        <w:rPr>
          <w:rFonts w:ascii="Arial" w:eastAsia="Times New Roman" w:hAnsi="Arial" w:cs="Arial"/>
          <w:bCs/>
          <w:sz w:val="20"/>
          <w:szCs w:val="20"/>
          <w:lang w:eastAsia="nl-NL"/>
        </w:rPr>
        <w:t xml:space="preserve"> </w:t>
      </w:r>
      <w:r w:rsidR="00C91D5D" w:rsidRPr="00EE3ECA">
        <w:rPr>
          <w:rFonts w:ascii="Arial" w:eastAsia="Times New Roman" w:hAnsi="Arial" w:cs="Arial"/>
          <w:bCs/>
          <w:i/>
          <w:sz w:val="20"/>
          <w:szCs w:val="20"/>
          <w:lang w:eastAsia="nl-NL"/>
        </w:rPr>
        <w:t xml:space="preserve">de familie </w:t>
      </w:r>
      <w:proofErr w:type="spellStart"/>
      <w:r w:rsidR="00C91D5D" w:rsidRPr="00EE3ECA">
        <w:rPr>
          <w:rFonts w:ascii="Arial" w:eastAsia="Times New Roman" w:hAnsi="Arial" w:cs="Arial"/>
          <w:bCs/>
          <w:i/>
          <w:sz w:val="20"/>
          <w:szCs w:val="20"/>
          <w:lang w:eastAsia="nl-NL"/>
        </w:rPr>
        <w:t>Sefatja</w:t>
      </w:r>
      <w:proofErr w:type="spellEnd"/>
      <w:r w:rsidR="00C91D5D" w:rsidRPr="00EE3ECA">
        <w:rPr>
          <w:rFonts w:ascii="Arial" w:eastAsia="Times New Roman" w:hAnsi="Arial" w:cs="Arial"/>
          <w:bCs/>
          <w:sz w:val="20"/>
          <w:szCs w:val="20"/>
          <w:lang w:eastAsia="nl-NL"/>
        </w:rPr>
        <w:t xml:space="preserve"> en zeg</w:t>
      </w:r>
      <w:r w:rsidR="003A0FFD" w:rsidRPr="00EE3ECA">
        <w:rPr>
          <w:rFonts w:ascii="Arial" w:eastAsia="Times New Roman" w:hAnsi="Arial" w:cs="Arial"/>
          <w:bCs/>
          <w:sz w:val="20"/>
          <w:szCs w:val="20"/>
          <w:lang w:eastAsia="nl-NL"/>
        </w:rPr>
        <w:t>gen wij met ons allen:</w:t>
      </w:r>
      <w:r w:rsidR="00C91D5D" w:rsidRPr="00EE3ECA">
        <w:rPr>
          <w:rFonts w:ascii="Arial" w:eastAsia="Times New Roman" w:hAnsi="Arial" w:cs="Arial"/>
          <w:bCs/>
          <w:sz w:val="20"/>
          <w:szCs w:val="20"/>
          <w:lang w:eastAsia="nl-NL"/>
        </w:rPr>
        <w:t xml:space="preserve"> </w:t>
      </w:r>
      <w:r w:rsidR="00C91D5D" w:rsidRPr="00EE3ECA">
        <w:rPr>
          <w:rFonts w:ascii="Arial" w:eastAsia="Times New Roman" w:hAnsi="Arial" w:cs="Arial"/>
          <w:bCs/>
          <w:i/>
          <w:sz w:val="20"/>
          <w:szCs w:val="20"/>
          <w:lang w:eastAsia="nl-NL"/>
        </w:rPr>
        <w:t>drie – zeven – twee</w:t>
      </w:r>
      <w:r w:rsidR="00C91D5D" w:rsidRPr="00EE3ECA">
        <w:rPr>
          <w:rFonts w:ascii="Arial" w:eastAsia="Times New Roman" w:hAnsi="Arial" w:cs="Arial"/>
          <w:bCs/>
          <w:sz w:val="20"/>
          <w:szCs w:val="20"/>
          <w:lang w:eastAsia="nl-NL"/>
        </w:rPr>
        <w:t>. En zo t/m vers 60</w:t>
      </w:r>
      <w:r w:rsidR="003A0FFD" w:rsidRPr="00EE3ECA">
        <w:rPr>
          <w:rFonts w:ascii="Arial" w:eastAsia="Times New Roman" w:hAnsi="Arial" w:cs="Arial"/>
          <w:bCs/>
          <w:sz w:val="20"/>
          <w:szCs w:val="20"/>
          <w:lang w:eastAsia="nl-NL"/>
        </w:rPr>
        <w:t xml:space="preserve">. Dan zeggen we als </w:t>
      </w:r>
      <w:r w:rsidR="00C91D5D" w:rsidRPr="00EE3ECA">
        <w:rPr>
          <w:rFonts w:ascii="Arial" w:eastAsia="Times New Roman" w:hAnsi="Arial" w:cs="Arial"/>
          <w:bCs/>
          <w:sz w:val="20"/>
          <w:szCs w:val="20"/>
          <w:lang w:eastAsia="nl-NL"/>
        </w:rPr>
        <w:t xml:space="preserve">gemeente voor de laatste keer </w:t>
      </w:r>
      <w:r w:rsidR="003A0FFD" w:rsidRPr="00EE3ECA">
        <w:rPr>
          <w:rFonts w:ascii="Arial" w:eastAsia="Times New Roman" w:hAnsi="Arial" w:cs="Arial"/>
          <w:bCs/>
          <w:sz w:val="20"/>
          <w:szCs w:val="20"/>
          <w:lang w:eastAsia="nl-NL"/>
        </w:rPr>
        <w:t xml:space="preserve">met z’n allen: </w:t>
      </w:r>
      <w:r w:rsidR="00C91D5D" w:rsidRPr="00EE3ECA">
        <w:rPr>
          <w:rFonts w:ascii="Arial" w:eastAsia="Times New Roman" w:hAnsi="Arial" w:cs="Arial"/>
          <w:bCs/>
          <w:i/>
          <w:sz w:val="20"/>
          <w:szCs w:val="20"/>
          <w:lang w:eastAsia="nl-NL"/>
        </w:rPr>
        <w:t xml:space="preserve">zes – vijf – twee. </w:t>
      </w:r>
      <w:r w:rsidR="00C91D5D" w:rsidRPr="00EE3ECA">
        <w:rPr>
          <w:rFonts w:ascii="Arial" w:eastAsia="Times New Roman" w:hAnsi="Arial" w:cs="Arial"/>
          <w:bCs/>
          <w:sz w:val="20"/>
          <w:szCs w:val="20"/>
          <w:lang w:eastAsia="nl-NL"/>
        </w:rPr>
        <w:t>Op de beamer wordt het duidelijk aangegeven doordat de cijfers los vermeld worden met een streepje ertussen (</w:t>
      </w:r>
      <w:r w:rsidR="00C91D5D" w:rsidRPr="00EE3ECA">
        <w:rPr>
          <w:rFonts w:ascii="Arial" w:eastAsia="Times New Roman" w:hAnsi="Arial" w:cs="Arial"/>
          <w:bCs/>
          <w:i/>
          <w:sz w:val="20"/>
          <w:szCs w:val="20"/>
          <w:lang w:eastAsia="nl-NL"/>
        </w:rPr>
        <w:t>2 – 1 – 7 – 2 enz.)</w:t>
      </w:r>
      <w:r w:rsidR="00C91D5D" w:rsidRPr="00EE3ECA">
        <w:rPr>
          <w:rFonts w:ascii="Arial" w:eastAsia="Times New Roman" w:hAnsi="Arial" w:cs="Arial"/>
          <w:bCs/>
          <w:sz w:val="20"/>
          <w:szCs w:val="20"/>
          <w:lang w:eastAsia="nl-NL"/>
        </w:rPr>
        <w:t xml:space="preserve"> </w:t>
      </w:r>
    </w:p>
    <w:p w:rsidR="00C91D5D" w:rsidRPr="00EE3ECA" w:rsidRDefault="00EE3ECA" w:rsidP="00EE3ECA">
      <w:pPr>
        <w:shd w:val="clear" w:color="auto" w:fill="FFFFFF"/>
        <w:spacing w:after="0"/>
        <w:jc w:val="both"/>
        <w:outlineLvl w:val="2"/>
        <w:rPr>
          <w:rFonts w:ascii="Arial" w:eastAsia="Times New Roman" w:hAnsi="Arial" w:cs="Arial"/>
          <w:bCs/>
          <w:sz w:val="20"/>
          <w:szCs w:val="20"/>
          <w:lang w:eastAsia="nl-NL"/>
        </w:rPr>
      </w:pPr>
      <w:r w:rsidRPr="00EE3ECA">
        <w:rPr>
          <w:rFonts w:ascii="Arial" w:eastAsia="Times New Roman" w:hAnsi="Arial" w:cs="Arial"/>
          <w:bCs/>
          <w:sz w:val="20"/>
          <w:szCs w:val="20"/>
          <w:lang w:eastAsia="nl-NL"/>
        </w:rPr>
        <w:t xml:space="preserve">Daarna leest </w:t>
      </w:r>
      <w:proofErr w:type="spellStart"/>
      <w:r w:rsidRPr="00EE3ECA">
        <w:rPr>
          <w:rFonts w:ascii="Arial" w:eastAsia="Times New Roman" w:hAnsi="Arial" w:cs="Arial"/>
          <w:bCs/>
          <w:sz w:val="20"/>
          <w:szCs w:val="20"/>
          <w:lang w:eastAsia="nl-NL"/>
        </w:rPr>
        <w:t>Elin</w:t>
      </w:r>
      <w:proofErr w:type="spellEnd"/>
      <w:r w:rsidRPr="00EE3ECA">
        <w:rPr>
          <w:rFonts w:ascii="Arial" w:eastAsia="Times New Roman" w:hAnsi="Arial" w:cs="Arial"/>
          <w:bCs/>
          <w:sz w:val="20"/>
          <w:szCs w:val="20"/>
          <w:lang w:eastAsia="nl-NL"/>
        </w:rPr>
        <w:t xml:space="preserve"> de voorlezer </w:t>
      </w:r>
      <w:r w:rsidR="003A0FFD" w:rsidRPr="00EE3ECA">
        <w:rPr>
          <w:rFonts w:ascii="Arial" w:eastAsia="Times New Roman" w:hAnsi="Arial" w:cs="Arial"/>
          <w:bCs/>
          <w:sz w:val="20"/>
          <w:szCs w:val="20"/>
          <w:lang w:eastAsia="nl-NL"/>
        </w:rPr>
        <w:t xml:space="preserve"> </w:t>
      </w:r>
      <w:r w:rsidR="00C91D5D" w:rsidRPr="00EE3ECA">
        <w:rPr>
          <w:rFonts w:ascii="Arial" w:eastAsia="Times New Roman" w:hAnsi="Arial" w:cs="Arial"/>
          <w:bCs/>
          <w:sz w:val="20"/>
          <w:szCs w:val="20"/>
          <w:lang w:eastAsia="nl-NL"/>
        </w:rPr>
        <w:t>vers 61-7</w:t>
      </w:r>
      <w:r w:rsidR="003A0FFD" w:rsidRPr="00EE3ECA">
        <w:rPr>
          <w:rFonts w:ascii="Arial" w:eastAsia="Times New Roman" w:hAnsi="Arial" w:cs="Arial"/>
          <w:bCs/>
          <w:sz w:val="20"/>
          <w:szCs w:val="20"/>
          <w:lang w:eastAsia="nl-NL"/>
        </w:rPr>
        <w:t xml:space="preserve">0, incl. de getallen die daar genoemd worden. Het </w:t>
      </w:r>
      <w:r w:rsidR="00C91D5D" w:rsidRPr="00EE3ECA">
        <w:rPr>
          <w:rFonts w:ascii="Arial" w:eastAsia="Times New Roman" w:hAnsi="Arial" w:cs="Arial"/>
          <w:bCs/>
          <w:sz w:val="20"/>
          <w:szCs w:val="20"/>
          <w:lang w:eastAsia="nl-NL"/>
        </w:rPr>
        <w:t xml:space="preserve"> gaat </w:t>
      </w:r>
      <w:r w:rsidR="003A0FFD" w:rsidRPr="00EE3ECA">
        <w:rPr>
          <w:rFonts w:ascii="Arial" w:eastAsia="Times New Roman" w:hAnsi="Arial" w:cs="Arial"/>
          <w:bCs/>
          <w:sz w:val="20"/>
          <w:szCs w:val="20"/>
          <w:lang w:eastAsia="nl-NL"/>
        </w:rPr>
        <w:t xml:space="preserve">dan </w:t>
      </w:r>
      <w:r w:rsidR="00C91D5D" w:rsidRPr="00EE3ECA">
        <w:rPr>
          <w:rFonts w:ascii="Arial" w:eastAsia="Times New Roman" w:hAnsi="Arial" w:cs="Arial"/>
          <w:bCs/>
          <w:sz w:val="20"/>
          <w:szCs w:val="20"/>
          <w:lang w:eastAsia="nl-NL"/>
        </w:rPr>
        <w:t>over het totaal aantal teruggekeerde Joden en over de hoeveelheid geld en goederen die ze meenamen + aan de opbouw van de tempel gaven.</w:t>
      </w:r>
    </w:p>
    <w:p w:rsidR="003A0FFD" w:rsidRPr="00EE3ECA" w:rsidRDefault="00EE3ECA" w:rsidP="00EE3ECA">
      <w:pPr>
        <w:shd w:val="clear" w:color="auto" w:fill="FFFFFF"/>
        <w:spacing w:after="0"/>
        <w:jc w:val="both"/>
        <w:outlineLvl w:val="2"/>
        <w:rPr>
          <w:rFonts w:ascii="Arial" w:eastAsia="Times New Roman" w:hAnsi="Arial" w:cs="Arial"/>
          <w:bCs/>
          <w:sz w:val="20"/>
          <w:szCs w:val="20"/>
          <w:lang w:eastAsia="nl-NL"/>
        </w:rPr>
      </w:pPr>
      <w:r w:rsidRPr="00EE3ECA">
        <w:rPr>
          <w:rFonts w:ascii="Arial" w:eastAsia="Times New Roman" w:hAnsi="Arial" w:cs="Arial"/>
          <w:bCs/>
          <w:sz w:val="20"/>
          <w:szCs w:val="20"/>
          <w:u w:val="single"/>
          <w:lang w:eastAsia="nl-NL"/>
        </w:rPr>
        <w:t>Bijbellezing</w:t>
      </w:r>
      <w:r w:rsidRPr="00EE3ECA">
        <w:rPr>
          <w:rFonts w:ascii="Arial" w:eastAsia="Times New Roman" w:hAnsi="Arial" w:cs="Arial"/>
          <w:bCs/>
          <w:sz w:val="20"/>
          <w:szCs w:val="20"/>
          <w:lang w:eastAsia="nl-NL"/>
        </w:rPr>
        <w:t>:</w:t>
      </w:r>
      <w:r w:rsidRPr="00EE3ECA">
        <w:rPr>
          <w:rFonts w:ascii="Arial" w:eastAsia="Times New Roman" w:hAnsi="Arial" w:cs="Arial"/>
          <w:bCs/>
          <w:sz w:val="20"/>
          <w:szCs w:val="20"/>
          <w:lang w:eastAsia="nl-NL"/>
        </w:rPr>
        <w:tab/>
        <w:t>Ezra 2</w:t>
      </w:r>
      <w:r w:rsidR="00CE6088">
        <w:rPr>
          <w:rFonts w:ascii="Arial" w:eastAsia="Times New Roman" w:hAnsi="Arial" w:cs="Arial"/>
          <w:bCs/>
          <w:sz w:val="20"/>
          <w:szCs w:val="20"/>
          <w:lang w:eastAsia="nl-NL"/>
        </w:rPr>
        <w:t xml:space="preserve"> (uit Groot Nieuws Bijbel i.v.m. getallen uitspreken)</w:t>
      </w:r>
      <w:bookmarkStart w:id="0" w:name="_GoBack"/>
      <w:bookmarkEnd w:id="0"/>
    </w:p>
    <w:p w:rsidR="00EE3ECA" w:rsidRPr="00EE3ECA" w:rsidRDefault="00704A01" w:rsidP="00EE3ECA">
      <w:pPr>
        <w:spacing w:after="0"/>
        <w:jc w:val="both"/>
        <w:rPr>
          <w:rFonts w:ascii="Arial" w:hAnsi="Arial" w:cs="Arial"/>
          <w:sz w:val="20"/>
          <w:szCs w:val="20"/>
        </w:rPr>
      </w:pPr>
      <w:r w:rsidRPr="00EE3ECA">
        <w:rPr>
          <w:rFonts w:ascii="Arial" w:hAnsi="Arial" w:cs="Arial"/>
          <w:sz w:val="20"/>
          <w:szCs w:val="20"/>
        </w:rPr>
        <w:t>Zingen</w:t>
      </w:r>
      <w:r w:rsidR="00EE3ECA" w:rsidRPr="00EE3ECA">
        <w:rPr>
          <w:rFonts w:ascii="Arial" w:hAnsi="Arial" w:cs="Arial"/>
          <w:sz w:val="20"/>
          <w:szCs w:val="20"/>
        </w:rPr>
        <w:t>:</w:t>
      </w:r>
      <w:r w:rsidR="00EE3ECA" w:rsidRPr="00EE3ECA">
        <w:rPr>
          <w:rFonts w:ascii="Arial" w:hAnsi="Arial" w:cs="Arial"/>
          <w:sz w:val="20"/>
          <w:szCs w:val="20"/>
        </w:rPr>
        <w:tab/>
      </w:r>
      <w:r w:rsidR="00EE3ECA" w:rsidRPr="00EE3ECA">
        <w:rPr>
          <w:rFonts w:ascii="Arial" w:hAnsi="Arial" w:cs="Arial"/>
          <w:sz w:val="20"/>
          <w:szCs w:val="20"/>
        </w:rPr>
        <w:tab/>
      </w:r>
      <w:r w:rsidRPr="00EE3ECA">
        <w:rPr>
          <w:rFonts w:ascii="Arial" w:hAnsi="Arial" w:cs="Arial"/>
          <w:sz w:val="20"/>
          <w:szCs w:val="20"/>
        </w:rPr>
        <w:t>Psalm</w:t>
      </w:r>
      <w:r w:rsidR="00EE3ECA" w:rsidRPr="00EE3ECA">
        <w:rPr>
          <w:rFonts w:ascii="Arial" w:hAnsi="Arial" w:cs="Arial"/>
          <w:sz w:val="20"/>
          <w:szCs w:val="20"/>
        </w:rPr>
        <w:t xml:space="preserve"> 85 : 1, 2, 3, 4</w:t>
      </w:r>
    </w:p>
    <w:p w:rsidR="00EE3ECA" w:rsidRPr="00EE3ECA" w:rsidRDefault="00EE3ECA" w:rsidP="00EE3ECA">
      <w:pPr>
        <w:spacing w:after="0"/>
        <w:jc w:val="both"/>
        <w:rPr>
          <w:rFonts w:ascii="Arial" w:hAnsi="Arial" w:cs="Arial"/>
          <w:sz w:val="20"/>
          <w:szCs w:val="20"/>
        </w:rPr>
      </w:pPr>
      <w:r w:rsidRPr="00EE3ECA">
        <w:rPr>
          <w:rFonts w:ascii="Arial" w:hAnsi="Arial" w:cs="Arial"/>
          <w:sz w:val="20"/>
          <w:szCs w:val="20"/>
          <w:u w:val="single"/>
        </w:rPr>
        <w:t>Preek</w:t>
      </w:r>
    </w:p>
    <w:p w:rsidR="00704A01" w:rsidRPr="00EE3ECA" w:rsidRDefault="00704A01" w:rsidP="00EE3ECA">
      <w:pPr>
        <w:spacing w:after="0"/>
        <w:jc w:val="both"/>
        <w:rPr>
          <w:rFonts w:ascii="Arial" w:hAnsi="Arial" w:cs="Arial"/>
          <w:sz w:val="20"/>
          <w:szCs w:val="20"/>
        </w:rPr>
      </w:pPr>
      <w:r w:rsidRPr="00EE3ECA">
        <w:rPr>
          <w:rFonts w:ascii="Arial" w:hAnsi="Arial" w:cs="Arial"/>
          <w:sz w:val="20"/>
          <w:szCs w:val="20"/>
          <w:u w:val="single"/>
        </w:rPr>
        <w:t>Zingen</w:t>
      </w:r>
      <w:r w:rsidR="00EE3ECA" w:rsidRPr="00EE3ECA">
        <w:rPr>
          <w:rFonts w:ascii="Arial" w:hAnsi="Arial" w:cs="Arial"/>
          <w:sz w:val="20"/>
          <w:szCs w:val="20"/>
        </w:rPr>
        <w:t>:</w:t>
      </w:r>
      <w:r w:rsidR="00EE3ECA" w:rsidRPr="00EE3ECA">
        <w:rPr>
          <w:rFonts w:ascii="Arial" w:hAnsi="Arial" w:cs="Arial"/>
          <w:sz w:val="20"/>
          <w:szCs w:val="20"/>
        </w:rPr>
        <w:tab/>
      </w:r>
      <w:r w:rsidR="00EE3ECA" w:rsidRPr="00EE3ECA">
        <w:rPr>
          <w:rFonts w:ascii="Arial" w:hAnsi="Arial" w:cs="Arial"/>
          <w:sz w:val="20"/>
          <w:szCs w:val="20"/>
        </w:rPr>
        <w:tab/>
        <w:t>Opwekking 481 (‘Ik aanbid U’)</w:t>
      </w:r>
      <w:r w:rsidR="00E150F9" w:rsidRPr="00EE3ECA">
        <w:rPr>
          <w:rFonts w:ascii="Arial" w:hAnsi="Arial" w:cs="Arial"/>
          <w:sz w:val="20"/>
          <w:szCs w:val="20"/>
        </w:rPr>
        <w:tab/>
      </w:r>
    </w:p>
    <w:p w:rsidR="00704A01" w:rsidRPr="00EE3ECA" w:rsidRDefault="00EE3ECA" w:rsidP="00EE3ECA">
      <w:pPr>
        <w:spacing w:after="0"/>
        <w:ind w:firstLine="708"/>
        <w:jc w:val="both"/>
        <w:rPr>
          <w:rFonts w:ascii="Arial" w:hAnsi="Arial" w:cs="Arial"/>
          <w:sz w:val="20"/>
          <w:szCs w:val="20"/>
        </w:rPr>
      </w:pPr>
      <w:r w:rsidRPr="00EE3ECA">
        <w:rPr>
          <w:rFonts w:ascii="Arial" w:hAnsi="Arial" w:cs="Arial"/>
          <w:sz w:val="20"/>
          <w:szCs w:val="20"/>
          <w:u w:val="single"/>
        </w:rPr>
        <w:t>Geloofsbelijdenis</w:t>
      </w:r>
    </w:p>
    <w:p w:rsidR="00704A01" w:rsidRPr="00EE3ECA" w:rsidRDefault="00704A01" w:rsidP="00EE3ECA">
      <w:pPr>
        <w:spacing w:after="0"/>
        <w:ind w:firstLine="708"/>
        <w:jc w:val="both"/>
        <w:rPr>
          <w:rFonts w:ascii="Arial" w:hAnsi="Arial" w:cs="Arial"/>
          <w:sz w:val="20"/>
          <w:szCs w:val="20"/>
        </w:rPr>
      </w:pPr>
      <w:r w:rsidRPr="00EE3ECA">
        <w:rPr>
          <w:rFonts w:ascii="Arial" w:hAnsi="Arial" w:cs="Arial"/>
          <w:sz w:val="20"/>
          <w:szCs w:val="20"/>
          <w:u w:val="single"/>
        </w:rPr>
        <w:t>Zingen</w:t>
      </w:r>
      <w:r w:rsidR="002B6759">
        <w:rPr>
          <w:rFonts w:ascii="Arial" w:hAnsi="Arial" w:cs="Arial"/>
          <w:sz w:val="20"/>
          <w:szCs w:val="20"/>
        </w:rPr>
        <w:t>: Gezang 167</w:t>
      </w:r>
      <w:r w:rsidRPr="00EE3ECA">
        <w:rPr>
          <w:rFonts w:ascii="Arial" w:hAnsi="Arial" w:cs="Arial"/>
          <w:sz w:val="20"/>
          <w:szCs w:val="20"/>
        </w:rPr>
        <w:t xml:space="preserve"> </w:t>
      </w:r>
      <w:r w:rsidR="002B6759">
        <w:rPr>
          <w:rFonts w:ascii="Arial" w:hAnsi="Arial" w:cs="Arial"/>
          <w:sz w:val="20"/>
          <w:szCs w:val="20"/>
        </w:rPr>
        <w:t xml:space="preserve">: 1, 2, 3 </w:t>
      </w:r>
      <w:r w:rsidRPr="00EE3ECA">
        <w:rPr>
          <w:rFonts w:ascii="Arial" w:hAnsi="Arial" w:cs="Arial"/>
          <w:sz w:val="20"/>
          <w:szCs w:val="20"/>
        </w:rPr>
        <w:t>(</w:t>
      </w:r>
      <w:r w:rsidR="002B6759">
        <w:rPr>
          <w:rFonts w:ascii="Arial" w:hAnsi="Arial" w:cs="Arial"/>
          <w:sz w:val="20"/>
          <w:szCs w:val="20"/>
        </w:rPr>
        <w:t>Samen in de naam van Jezus’</w:t>
      </w:r>
      <w:r w:rsidR="00EE3ECA" w:rsidRPr="00EE3ECA">
        <w:rPr>
          <w:rFonts w:ascii="Arial" w:hAnsi="Arial" w:cs="Arial"/>
          <w:sz w:val="20"/>
          <w:szCs w:val="20"/>
        </w:rPr>
        <w:t>)</w:t>
      </w:r>
      <w:r w:rsidRPr="00EE3ECA">
        <w:rPr>
          <w:rFonts w:ascii="Arial" w:hAnsi="Arial" w:cs="Arial"/>
          <w:sz w:val="20"/>
          <w:szCs w:val="20"/>
        </w:rPr>
        <w:t xml:space="preserve"> </w:t>
      </w:r>
    </w:p>
    <w:p w:rsidR="00704A01" w:rsidRPr="00EE3ECA" w:rsidRDefault="00EE3ECA" w:rsidP="00EE3ECA">
      <w:pPr>
        <w:spacing w:after="0"/>
        <w:jc w:val="both"/>
        <w:rPr>
          <w:rFonts w:ascii="Arial" w:hAnsi="Arial" w:cs="Arial"/>
          <w:sz w:val="20"/>
          <w:szCs w:val="20"/>
          <w:u w:val="single"/>
        </w:rPr>
      </w:pPr>
      <w:r w:rsidRPr="00EE3ECA">
        <w:rPr>
          <w:rFonts w:ascii="Arial" w:hAnsi="Arial" w:cs="Arial"/>
          <w:sz w:val="20"/>
          <w:szCs w:val="20"/>
          <w:u w:val="single"/>
        </w:rPr>
        <w:t>Gebed</w:t>
      </w:r>
    </w:p>
    <w:p w:rsidR="00704A01" w:rsidRPr="00EE3ECA" w:rsidRDefault="00EE3ECA" w:rsidP="00EE3ECA">
      <w:pPr>
        <w:spacing w:after="0"/>
        <w:jc w:val="both"/>
        <w:rPr>
          <w:rFonts w:ascii="Arial" w:hAnsi="Arial" w:cs="Arial"/>
          <w:sz w:val="20"/>
          <w:szCs w:val="20"/>
          <w:u w:val="single"/>
        </w:rPr>
      </w:pPr>
      <w:r w:rsidRPr="00EE3ECA">
        <w:rPr>
          <w:rFonts w:ascii="Arial" w:hAnsi="Arial" w:cs="Arial"/>
          <w:sz w:val="20"/>
          <w:szCs w:val="20"/>
          <w:u w:val="single"/>
        </w:rPr>
        <w:t>Co</w:t>
      </w:r>
      <w:r w:rsidR="00704A01" w:rsidRPr="00EE3ECA">
        <w:rPr>
          <w:rFonts w:ascii="Arial" w:hAnsi="Arial" w:cs="Arial"/>
          <w:sz w:val="20"/>
          <w:szCs w:val="20"/>
          <w:u w:val="single"/>
        </w:rPr>
        <w:t>llecte</w:t>
      </w:r>
    </w:p>
    <w:p w:rsidR="00704A01" w:rsidRPr="00EE3ECA" w:rsidRDefault="00704A01" w:rsidP="00EE3ECA">
      <w:pPr>
        <w:spacing w:after="0"/>
        <w:jc w:val="both"/>
        <w:rPr>
          <w:rFonts w:ascii="Arial" w:hAnsi="Arial" w:cs="Arial"/>
          <w:sz w:val="20"/>
          <w:szCs w:val="20"/>
        </w:rPr>
      </w:pPr>
      <w:r w:rsidRPr="00EE3ECA">
        <w:rPr>
          <w:rFonts w:ascii="Arial" w:hAnsi="Arial" w:cs="Arial"/>
          <w:sz w:val="20"/>
          <w:szCs w:val="20"/>
          <w:u w:val="single"/>
        </w:rPr>
        <w:t>Zingen</w:t>
      </w:r>
      <w:r w:rsidRPr="00EE3ECA">
        <w:rPr>
          <w:rFonts w:ascii="Arial" w:hAnsi="Arial" w:cs="Arial"/>
          <w:sz w:val="20"/>
          <w:szCs w:val="20"/>
        </w:rPr>
        <w:t xml:space="preserve">: </w:t>
      </w:r>
      <w:r w:rsidR="00EE3ECA" w:rsidRPr="00EE3ECA">
        <w:rPr>
          <w:rFonts w:ascii="Arial" w:hAnsi="Arial" w:cs="Arial"/>
          <w:sz w:val="20"/>
          <w:szCs w:val="20"/>
        </w:rPr>
        <w:tab/>
      </w:r>
      <w:r w:rsidRPr="00EE3ECA">
        <w:rPr>
          <w:rFonts w:ascii="Arial" w:hAnsi="Arial" w:cs="Arial"/>
          <w:sz w:val="20"/>
          <w:szCs w:val="20"/>
        </w:rPr>
        <w:t xml:space="preserve">Liedboek 16 : 1 + 2 (‘Gij volken, loof uw God en Heer’) </w:t>
      </w:r>
    </w:p>
    <w:p w:rsidR="00B23834" w:rsidRPr="00EE3ECA" w:rsidRDefault="00B23834" w:rsidP="00EE3EC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jc w:val="both"/>
        <w:rPr>
          <w:rFonts w:ascii="Arial" w:hAnsi="Arial" w:cs="Arial"/>
          <w:sz w:val="20"/>
          <w:szCs w:val="20"/>
        </w:rPr>
      </w:pPr>
      <w:r w:rsidRPr="00EE3ECA">
        <w:rPr>
          <w:rFonts w:ascii="Arial" w:hAnsi="Arial" w:cs="Arial"/>
          <w:sz w:val="20"/>
          <w:szCs w:val="20"/>
          <w:u w:val="single"/>
        </w:rPr>
        <w:t>Zegen</w:t>
      </w:r>
    </w:p>
    <w:p w:rsidR="00EE3ECA" w:rsidRPr="00EE3ECA" w:rsidRDefault="00EE3ECA" w:rsidP="00EE3EC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jc w:val="both"/>
        <w:rPr>
          <w:rFonts w:ascii="Arial" w:hAnsi="Arial" w:cs="Arial"/>
          <w:sz w:val="20"/>
          <w:szCs w:val="20"/>
        </w:rPr>
      </w:pPr>
    </w:p>
    <w:p w:rsidR="00EC57C7" w:rsidRPr="00EE3ECA" w:rsidRDefault="00EC57C7" w:rsidP="00EE3ECA">
      <w:pPr>
        <w:spacing w:after="0"/>
        <w:jc w:val="both"/>
        <w:rPr>
          <w:rFonts w:ascii="Arial" w:hAnsi="Arial" w:cs="Arial"/>
          <w:sz w:val="20"/>
          <w:szCs w:val="20"/>
        </w:rPr>
      </w:pPr>
    </w:p>
    <w:sectPr w:rsidR="00EC57C7" w:rsidRPr="00EE3ECA" w:rsidSect="00D71AEB">
      <w:pgSz w:w="11906" w:h="16838"/>
      <w:pgMar w:top="1276" w:right="849"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E7DBF"/>
    <w:multiLevelType w:val="hybridMultilevel"/>
    <w:tmpl w:val="CC78D6F6"/>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35A663F9"/>
    <w:multiLevelType w:val="hybridMultilevel"/>
    <w:tmpl w:val="85B4EA2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AFC7B5D"/>
    <w:multiLevelType w:val="hybridMultilevel"/>
    <w:tmpl w:val="E9F271C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7C7"/>
    <w:rsid w:val="0003583C"/>
    <w:rsid w:val="000A4DC7"/>
    <w:rsid w:val="000A5F77"/>
    <w:rsid w:val="000E448D"/>
    <w:rsid w:val="0011701C"/>
    <w:rsid w:val="001C3255"/>
    <w:rsid w:val="00206D93"/>
    <w:rsid w:val="002376DE"/>
    <w:rsid w:val="002403F9"/>
    <w:rsid w:val="002B6759"/>
    <w:rsid w:val="002C121E"/>
    <w:rsid w:val="002F3542"/>
    <w:rsid w:val="003238CA"/>
    <w:rsid w:val="003973DB"/>
    <w:rsid w:val="003A0FFD"/>
    <w:rsid w:val="004B4BC0"/>
    <w:rsid w:val="005229D5"/>
    <w:rsid w:val="005617FA"/>
    <w:rsid w:val="005713FD"/>
    <w:rsid w:val="00604398"/>
    <w:rsid w:val="00642FB2"/>
    <w:rsid w:val="00674C2D"/>
    <w:rsid w:val="006F63CD"/>
    <w:rsid w:val="00704A01"/>
    <w:rsid w:val="00714976"/>
    <w:rsid w:val="00742C5F"/>
    <w:rsid w:val="00757633"/>
    <w:rsid w:val="0079474D"/>
    <w:rsid w:val="00794808"/>
    <w:rsid w:val="007A2083"/>
    <w:rsid w:val="007E3510"/>
    <w:rsid w:val="00807AF8"/>
    <w:rsid w:val="00810ADB"/>
    <w:rsid w:val="0085493F"/>
    <w:rsid w:val="008D5A91"/>
    <w:rsid w:val="008D751A"/>
    <w:rsid w:val="00B23834"/>
    <w:rsid w:val="00B57919"/>
    <w:rsid w:val="00B62E18"/>
    <w:rsid w:val="00BE1CE3"/>
    <w:rsid w:val="00BE2AD5"/>
    <w:rsid w:val="00C91D5D"/>
    <w:rsid w:val="00CE6088"/>
    <w:rsid w:val="00CF5966"/>
    <w:rsid w:val="00D71AEB"/>
    <w:rsid w:val="00DA18E1"/>
    <w:rsid w:val="00E150F9"/>
    <w:rsid w:val="00E21757"/>
    <w:rsid w:val="00E92216"/>
    <w:rsid w:val="00EC57C7"/>
    <w:rsid w:val="00ED0DB6"/>
    <w:rsid w:val="00EE3ECA"/>
    <w:rsid w:val="00F5434F"/>
    <w:rsid w:val="00FF421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D5A91"/>
    <w:rPr>
      <w:color w:val="0000FF" w:themeColor="hyperlink"/>
      <w:u w:val="single"/>
    </w:rPr>
  </w:style>
  <w:style w:type="paragraph" w:styleId="Lijstalinea">
    <w:name w:val="List Paragraph"/>
    <w:basedOn w:val="Standaard"/>
    <w:uiPriority w:val="34"/>
    <w:qFormat/>
    <w:rsid w:val="00FF4218"/>
    <w:pPr>
      <w:ind w:left="720"/>
      <w:contextualSpacing/>
    </w:pPr>
  </w:style>
  <w:style w:type="character" w:styleId="GevolgdeHyperlink">
    <w:name w:val="FollowedHyperlink"/>
    <w:basedOn w:val="Standaardalinea-lettertype"/>
    <w:uiPriority w:val="99"/>
    <w:semiHidden/>
    <w:unhideWhenUsed/>
    <w:rsid w:val="005229D5"/>
    <w:rPr>
      <w:color w:val="800080" w:themeColor="followedHyperlink"/>
      <w:u w:val="single"/>
    </w:rPr>
  </w:style>
  <w:style w:type="paragraph" w:customStyle="1" w:styleId="p">
    <w:name w:val="p"/>
    <w:basedOn w:val="Standaard"/>
    <w:rsid w:val="002B675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133613">
    <w:name w:val="v13_36_13"/>
    <w:basedOn w:val="Standaardalinea-lettertype"/>
    <w:rsid w:val="002B6759"/>
  </w:style>
  <w:style w:type="character" w:customStyle="1" w:styleId="nd">
    <w:name w:val="nd"/>
    <w:basedOn w:val="Standaardalinea-lettertype"/>
    <w:rsid w:val="002B6759"/>
  </w:style>
  <w:style w:type="character" w:customStyle="1" w:styleId="em">
    <w:name w:val="em"/>
    <w:basedOn w:val="Standaardalinea-lettertype"/>
    <w:rsid w:val="002B6759"/>
  </w:style>
  <w:style w:type="character" w:customStyle="1" w:styleId="v133614">
    <w:name w:val="v13_36_14"/>
    <w:basedOn w:val="Standaardalinea-lettertype"/>
    <w:rsid w:val="002B6759"/>
  </w:style>
  <w:style w:type="character" w:customStyle="1" w:styleId="highlight">
    <w:name w:val="highlight"/>
    <w:basedOn w:val="Standaardalinea-lettertype"/>
    <w:rsid w:val="002B6759"/>
  </w:style>
  <w:style w:type="character" w:customStyle="1" w:styleId="v133615">
    <w:name w:val="v13_36_15"/>
    <w:basedOn w:val="Standaardalinea-lettertype"/>
    <w:rsid w:val="002B6759"/>
  </w:style>
  <w:style w:type="character" w:customStyle="1" w:styleId="v133616">
    <w:name w:val="v13_36_16"/>
    <w:basedOn w:val="Standaardalinea-lettertype"/>
    <w:rsid w:val="002B67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D5A91"/>
    <w:rPr>
      <w:color w:val="0000FF" w:themeColor="hyperlink"/>
      <w:u w:val="single"/>
    </w:rPr>
  </w:style>
  <w:style w:type="paragraph" w:styleId="Lijstalinea">
    <w:name w:val="List Paragraph"/>
    <w:basedOn w:val="Standaard"/>
    <w:uiPriority w:val="34"/>
    <w:qFormat/>
    <w:rsid w:val="00FF4218"/>
    <w:pPr>
      <w:ind w:left="720"/>
      <w:contextualSpacing/>
    </w:pPr>
  </w:style>
  <w:style w:type="character" w:styleId="GevolgdeHyperlink">
    <w:name w:val="FollowedHyperlink"/>
    <w:basedOn w:val="Standaardalinea-lettertype"/>
    <w:uiPriority w:val="99"/>
    <w:semiHidden/>
    <w:unhideWhenUsed/>
    <w:rsid w:val="005229D5"/>
    <w:rPr>
      <w:color w:val="800080" w:themeColor="followedHyperlink"/>
      <w:u w:val="single"/>
    </w:rPr>
  </w:style>
  <w:style w:type="paragraph" w:customStyle="1" w:styleId="p">
    <w:name w:val="p"/>
    <w:basedOn w:val="Standaard"/>
    <w:rsid w:val="002B675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133613">
    <w:name w:val="v13_36_13"/>
    <w:basedOn w:val="Standaardalinea-lettertype"/>
    <w:rsid w:val="002B6759"/>
  </w:style>
  <w:style w:type="character" w:customStyle="1" w:styleId="nd">
    <w:name w:val="nd"/>
    <w:basedOn w:val="Standaardalinea-lettertype"/>
    <w:rsid w:val="002B6759"/>
  </w:style>
  <w:style w:type="character" w:customStyle="1" w:styleId="em">
    <w:name w:val="em"/>
    <w:basedOn w:val="Standaardalinea-lettertype"/>
    <w:rsid w:val="002B6759"/>
  </w:style>
  <w:style w:type="character" w:customStyle="1" w:styleId="v133614">
    <w:name w:val="v13_36_14"/>
    <w:basedOn w:val="Standaardalinea-lettertype"/>
    <w:rsid w:val="002B6759"/>
  </w:style>
  <w:style w:type="character" w:customStyle="1" w:styleId="highlight">
    <w:name w:val="highlight"/>
    <w:basedOn w:val="Standaardalinea-lettertype"/>
    <w:rsid w:val="002B6759"/>
  </w:style>
  <w:style w:type="character" w:customStyle="1" w:styleId="v133615">
    <w:name w:val="v13_36_15"/>
    <w:basedOn w:val="Standaardalinea-lettertype"/>
    <w:rsid w:val="002B6759"/>
  </w:style>
  <w:style w:type="character" w:customStyle="1" w:styleId="v133616">
    <w:name w:val="v13_36_16"/>
    <w:basedOn w:val="Standaardalinea-lettertype"/>
    <w:rsid w:val="002B67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618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73C419-EFDF-4B8D-BD56-4175C0500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2504</Words>
  <Characters>13777</Characters>
  <Application>Microsoft Office Word</Application>
  <DocSecurity>0</DocSecurity>
  <Lines>114</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2019-08-10T18:56:00Z</dcterms:created>
  <dcterms:modified xsi:type="dcterms:W3CDTF">2019-08-10T18:56:00Z</dcterms:modified>
</cp:coreProperties>
</file>