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0D5" w:rsidRPr="00B1467A" w:rsidRDefault="00E130D5" w:rsidP="00A078B2">
      <w:pPr>
        <w:spacing w:after="0" w:line="240" w:lineRule="auto"/>
        <w:rPr>
          <w:rFonts w:ascii="Arial" w:hAnsi="Arial" w:cs="Arial"/>
          <w:b/>
          <w:sz w:val="20"/>
          <w:szCs w:val="20"/>
        </w:rPr>
      </w:pPr>
      <w:r w:rsidRPr="00B1467A">
        <w:rPr>
          <w:rFonts w:ascii="Arial" w:hAnsi="Arial" w:cs="Arial"/>
          <w:b/>
          <w:sz w:val="20"/>
          <w:szCs w:val="20"/>
        </w:rPr>
        <w:t>Handelingen 12:1-19</w:t>
      </w:r>
    </w:p>
    <w:p w:rsidR="00E130D5" w:rsidRPr="00E130D5" w:rsidRDefault="00E130D5" w:rsidP="00A078B2">
      <w:pPr>
        <w:spacing w:after="0" w:line="240" w:lineRule="auto"/>
        <w:rPr>
          <w:rFonts w:ascii="Arial" w:hAnsi="Arial" w:cs="Arial"/>
          <w:sz w:val="20"/>
          <w:szCs w:val="20"/>
        </w:rPr>
      </w:pPr>
    </w:p>
    <w:p w:rsidR="00E130D5" w:rsidRPr="00E130D5" w:rsidRDefault="00E130D5" w:rsidP="00A078B2">
      <w:pPr>
        <w:spacing w:after="0" w:line="240" w:lineRule="auto"/>
        <w:rPr>
          <w:rFonts w:ascii="Arial" w:hAnsi="Arial" w:cs="Arial"/>
          <w:b/>
          <w:sz w:val="20"/>
          <w:szCs w:val="20"/>
        </w:rPr>
      </w:pPr>
      <w:r w:rsidRPr="00E130D5">
        <w:rPr>
          <w:rFonts w:ascii="Arial" w:hAnsi="Arial" w:cs="Arial"/>
          <w:sz w:val="20"/>
          <w:szCs w:val="20"/>
        </w:rPr>
        <w:t>Gemeente van onze Heer Jezus Christus, broers en zussen, van jong tot oud,</w:t>
      </w:r>
    </w:p>
    <w:p w:rsidR="00D00469" w:rsidRPr="00E130D5" w:rsidRDefault="00D00469" w:rsidP="00A078B2">
      <w:pPr>
        <w:spacing w:after="0" w:line="240" w:lineRule="auto"/>
        <w:jc w:val="center"/>
        <w:rPr>
          <w:rFonts w:ascii="Arial" w:hAnsi="Arial" w:cs="Arial"/>
          <w:i/>
          <w:sz w:val="20"/>
          <w:szCs w:val="20"/>
        </w:rPr>
      </w:pPr>
    </w:p>
    <w:p w:rsidR="00BD7D9A" w:rsidRPr="00E130D5" w:rsidRDefault="00BD7D9A"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Wanneer ga je bidden? Vaak als je te maken hebt met lijden.</w:t>
      </w:r>
    </w:p>
    <w:p w:rsidR="00BD7D9A" w:rsidRPr="00E130D5" w:rsidRDefault="00BD7D9A"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En lijden, dat heb je in</w:t>
      </w:r>
      <w:r w:rsidR="00E8283D" w:rsidRPr="00E130D5">
        <w:rPr>
          <w:rFonts w:ascii="Arial" w:hAnsi="Arial" w:cs="Arial"/>
          <w:sz w:val="20"/>
          <w:szCs w:val="20"/>
        </w:rPr>
        <w:t xml:space="preserve"> twee vormen. Namelijk: lijden als gevolg van de zonde</w:t>
      </w:r>
      <w:r w:rsidRPr="00E130D5">
        <w:rPr>
          <w:rFonts w:ascii="Arial" w:hAnsi="Arial" w:cs="Arial"/>
          <w:sz w:val="20"/>
          <w:szCs w:val="20"/>
        </w:rPr>
        <w:t xml:space="preserve"> en lijden omwille van het geloof</w:t>
      </w:r>
      <w:r w:rsidR="00E8283D" w:rsidRPr="00E130D5">
        <w:rPr>
          <w:rFonts w:ascii="Arial" w:hAnsi="Arial" w:cs="Arial"/>
          <w:sz w:val="20"/>
          <w:szCs w:val="20"/>
        </w:rPr>
        <w:t xml:space="preserve">. </w:t>
      </w:r>
    </w:p>
    <w:p w:rsidR="00E8283D" w:rsidRPr="00E130D5" w:rsidRDefault="00E8283D"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 xml:space="preserve">Door de zonde is er namelijk heel veel kapot gegaan in onze wereld. Denk maar aan ziekte, aan oorlog, aan hongersnood, aan echtscheidingen, aan familieruzies, aan ongelukken die gebeuren. Dat soort lijden overkomt iedereen – christenen en niet-christenen. Ook de Bijbel staat er vol van. En waarom iedereen nu juist zijn pakketje te dragen krijgen, daar krijg je vaak geen antwoord op. Wel op de vraag, hoe al dat lijden de wereld ingekomen is: door de schuld van ons mensen. En je krijgt ook antwoord op de vraag, wat je doen moet: ermee naar God en Jezus gaan. God hoort ons en doet er wat mee. En Jezus draagt al ons lijden. Samen geven ze ons hun Heilige Geest. Die geeft kracht en troost. In alle vormen van lijden. En vaak ook genezing of nieuwe blijdschap. </w:t>
      </w:r>
    </w:p>
    <w:p w:rsidR="00E8283D" w:rsidRPr="00E130D5" w:rsidRDefault="00E8283D"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 xml:space="preserve">Denk maar aan Petrus vlak vóór hij gevangen genomen werd. Toen was hij, staat </w:t>
      </w:r>
      <w:r w:rsidR="00BD7D9A" w:rsidRPr="00E130D5">
        <w:rPr>
          <w:rFonts w:ascii="Arial" w:hAnsi="Arial" w:cs="Arial"/>
          <w:sz w:val="20"/>
          <w:szCs w:val="20"/>
        </w:rPr>
        <w:t xml:space="preserve">er </w:t>
      </w:r>
      <w:r w:rsidRPr="00E130D5">
        <w:rPr>
          <w:rFonts w:ascii="Arial" w:hAnsi="Arial" w:cs="Arial"/>
          <w:sz w:val="20"/>
          <w:szCs w:val="20"/>
        </w:rPr>
        <w:t xml:space="preserve">in Handelingen </w:t>
      </w:r>
      <w:r w:rsidR="00BD7D9A" w:rsidRPr="00E130D5">
        <w:rPr>
          <w:rFonts w:ascii="Arial" w:hAnsi="Arial" w:cs="Arial"/>
          <w:sz w:val="20"/>
          <w:szCs w:val="20"/>
        </w:rPr>
        <w:t xml:space="preserve">9, aan de kust </w:t>
      </w:r>
      <w:r w:rsidRPr="00E130D5">
        <w:rPr>
          <w:rFonts w:ascii="Arial" w:hAnsi="Arial" w:cs="Arial"/>
          <w:sz w:val="20"/>
          <w:szCs w:val="20"/>
        </w:rPr>
        <w:t xml:space="preserve">bij de Middellandse Zee. En wat deed hij daar? Nou, eerst maakte hij in het dorpje </w:t>
      </w:r>
      <w:proofErr w:type="spellStart"/>
      <w:r w:rsidRPr="00E130D5">
        <w:rPr>
          <w:rFonts w:ascii="Arial" w:hAnsi="Arial" w:cs="Arial"/>
          <w:sz w:val="20"/>
          <w:szCs w:val="20"/>
        </w:rPr>
        <w:t>Lydda</w:t>
      </w:r>
      <w:proofErr w:type="spellEnd"/>
      <w:r w:rsidRPr="00E130D5">
        <w:rPr>
          <w:rFonts w:ascii="Arial" w:hAnsi="Arial" w:cs="Arial"/>
          <w:sz w:val="20"/>
          <w:szCs w:val="20"/>
        </w:rPr>
        <w:t xml:space="preserve"> </w:t>
      </w:r>
      <w:proofErr w:type="spellStart"/>
      <w:r w:rsidRPr="00E130D5">
        <w:rPr>
          <w:rFonts w:ascii="Arial" w:hAnsi="Arial" w:cs="Arial"/>
          <w:sz w:val="20"/>
          <w:szCs w:val="20"/>
        </w:rPr>
        <w:t>Eneas</w:t>
      </w:r>
      <w:proofErr w:type="spellEnd"/>
      <w:r w:rsidRPr="00E130D5">
        <w:rPr>
          <w:rFonts w:ascii="Arial" w:hAnsi="Arial" w:cs="Arial"/>
          <w:sz w:val="20"/>
          <w:szCs w:val="20"/>
        </w:rPr>
        <w:t xml:space="preserve"> beter. Die lag al acht jaar verlamd op bed. Uitzichtloos lijden, zeg maar. Maar Petrus zegt tegen hem: ‘</w:t>
      </w:r>
      <w:proofErr w:type="spellStart"/>
      <w:r w:rsidRPr="00E130D5">
        <w:rPr>
          <w:rFonts w:ascii="Arial" w:hAnsi="Arial" w:cs="Arial"/>
          <w:sz w:val="20"/>
          <w:szCs w:val="20"/>
        </w:rPr>
        <w:t>Eneas</w:t>
      </w:r>
      <w:proofErr w:type="spellEnd"/>
      <w:r w:rsidRPr="00E130D5">
        <w:rPr>
          <w:rFonts w:ascii="Arial" w:hAnsi="Arial" w:cs="Arial"/>
          <w:sz w:val="20"/>
          <w:szCs w:val="20"/>
        </w:rPr>
        <w:t xml:space="preserve">, Jezus Christus geneest u! Sta op en maak zelf uw bed op.’ En onmiddellijk stond </w:t>
      </w:r>
      <w:proofErr w:type="spellStart"/>
      <w:r w:rsidRPr="00E130D5">
        <w:rPr>
          <w:rFonts w:ascii="Arial" w:hAnsi="Arial" w:cs="Arial"/>
          <w:sz w:val="20"/>
          <w:szCs w:val="20"/>
        </w:rPr>
        <w:t>Eneas</w:t>
      </w:r>
      <w:proofErr w:type="spellEnd"/>
      <w:r w:rsidRPr="00E130D5">
        <w:rPr>
          <w:rFonts w:ascii="Arial" w:hAnsi="Arial" w:cs="Arial"/>
          <w:sz w:val="20"/>
          <w:szCs w:val="20"/>
        </w:rPr>
        <w:t xml:space="preserve"> op. Met als resultaat, dat heel veel inwoners van </w:t>
      </w:r>
      <w:proofErr w:type="spellStart"/>
      <w:r w:rsidRPr="00E130D5">
        <w:rPr>
          <w:rFonts w:ascii="Arial" w:hAnsi="Arial" w:cs="Arial"/>
          <w:sz w:val="20"/>
          <w:szCs w:val="20"/>
        </w:rPr>
        <w:t>Lydda</w:t>
      </w:r>
      <w:proofErr w:type="spellEnd"/>
      <w:r w:rsidRPr="00E130D5">
        <w:rPr>
          <w:rFonts w:ascii="Arial" w:hAnsi="Arial" w:cs="Arial"/>
          <w:sz w:val="20"/>
          <w:szCs w:val="20"/>
        </w:rPr>
        <w:t xml:space="preserve"> tot geloof komen. Daarna wordt Petrus naar Joppe geroepen. Daar is </w:t>
      </w:r>
      <w:proofErr w:type="spellStart"/>
      <w:r w:rsidRPr="00E130D5">
        <w:rPr>
          <w:rFonts w:ascii="Arial" w:hAnsi="Arial" w:cs="Arial"/>
          <w:sz w:val="20"/>
          <w:szCs w:val="20"/>
        </w:rPr>
        <w:t>Dorkas</w:t>
      </w:r>
      <w:proofErr w:type="spellEnd"/>
      <w:r w:rsidRPr="00E130D5">
        <w:rPr>
          <w:rFonts w:ascii="Arial" w:hAnsi="Arial" w:cs="Arial"/>
          <w:sz w:val="20"/>
          <w:szCs w:val="20"/>
        </w:rPr>
        <w:t xml:space="preserve"> plotseling overleden. Wat een verdriet geeft dat, zeker als je jong en geliefd bent. Onomkeerbaar. Maar het wonder gebeurt: Petrus bidt voor haar en ze staat op uit de dood! Wat een machtig werk van God – zo gebeurde het toen al niet vaak en sindsdie</w:t>
      </w:r>
      <w:r w:rsidR="00472A7F" w:rsidRPr="00E130D5">
        <w:rPr>
          <w:rFonts w:ascii="Arial" w:hAnsi="Arial" w:cs="Arial"/>
          <w:sz w:val="20"/>
          <w:szCs w:val="20"/>
        </w:rPr>
        <w:t xml:space="preserve">n bijna nooit meer. </w:t>
      </w:r>
      <w:r w:rsidRPr="00E130D5">
        <w:rPr>
          <w:rFonts w:ascii="Arial" w:hAnsi="Arial" w:cs="Arial"/>
          <w:sz w:val="20"/>
          <w:szCs w:val="20"/>
        </w:rPr>
        <w:t>Maar wonderen van genezing, meestal door operaties en medicijnen die gepaard gaan met gebed, geven aan, dat door het lijden heen de Here Jezus overwint! Als je in Hem gelooft, hou je het vol, ook in lijden.</w:t>
      </w:r>
    </w:p>
    <w:p w:rsidR="00E8283D" w:rsidRPr="00E130D5" w:rsidRDefault="00E8283D" w:rsidP="00A078B2">
      <w:pPr>
        <w:tabs>
          <w:tab w:val="left" w:pos="360"/>
        </w:tabs>
        <w:spacing w:after="0" w:line="240" w:lineRule="auto"/>
        <w:jc w:val="both"/>
        <w:rPr>
          <w:rFonts w:ascii="Arial" w:hAnsi="Arial" w:cs="Arial"/>
          <w:sz w:val="20"/>
          <w:szCs w:val="20"/>
        </w:rPr>
      </w:pPr>
    </w:p>
    <w:p w:rsidR="00E8283D" w:rsidRPr="00E130D5" w:rsidRDefault="00E8283D"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 xml:space="preserve">Daarnaast heb je het lijden vanwege het geloof. Meteen in de eerste jaren na Pinksteren gebeurde dat al. En dan kun je bidden wat je wilt, maar soms sterven christenen toch de marteldood. Zoals Johannes de Doper – al tijdens het leven van Jezus. Ondanks veel gebed om zijn vrijlating, denk ik. En daarna </w:t>
      </w:r>
      <w:proofErr w:type="spellStart"/>
      <w:r w:rsidRPr="00E130D5">
        <w:rPr>
          <w:rFonts w:ascii="Arial" w:hAnsi="Arial" w:cs="Arial"/>
          <w:sz w:val="20"/>
          <w:szCs w:val="20"/>
        </w:rPr>
        <w:t>Stefanus</w:t>
      </w:r>
      <w:proofErr w:type="spellEnd"/>
      <w:r w:rsidRPr="00E130D5">
        <w:rPr>
          <w:rFonts w:ascii="Arial" w:hAnsi="Arial" w:cs="Arial"/>
          <w:sz w:val="20"/>
          <w:szCs w:val="20"/>
        </w:rPr>
        <w:t xml:space="preserve"> – die werd pardoes gestenigd, men had niet eens de tijd om voor zijn vrijlating te bidden. En vervolgens de apostel Jakobus, de broer van Johannes. Eén van de drie apostelen die door Jezus overal bij betrokken was geweest.</w:t>
      </w:r>
      <w:r w:rsidR="00BD7D9A" w:rsidRPr="00E130D5">
        <w:rPr>
          <w:rFonts w:ascii="Arial" w:hAnsi="Arial" w:cs="Arial"/>
          <w:sz w:val="20"/>
          <w:szCs w:val="20"/>
        </w:rPr>
        <w:t xml:space="preserve"> Hij wordt </w:t>
      </w:r>
      <w:r w:rsidRPr="00E130D5">
        <w:rPr>
          <w:rFonts w:ascii="Arial" w:hAnsi="Arial" w:cs="Arial"/>
          <w:sz w:val="20"/>
          <w:szCs w:val="20"/>
        </w:rPr>
        <w:t>met het zwaard gedood. Wat een verdriet. Wat een vragen ook, denk ik. En tegelijk: des te meer redenen om te bidden. Zeker als Herodes denkt: en nu de volgende, laat ik Petrus maar eens oppakken. Dan kun je als gelovige maar één ding doen: b</w:t>
      </w:r>
      <w:r w:rsidR="00BD7D9A" w:rsidRPr="00E130D5">
        <w:rPr>
          <w:rFonts w:ascii="Arial" w:hAnsi="Arial" w:cs="Arial"/>
          <w:sz w:val="20"/>
          <w:szCs w:val="20"/>
        </w:rPr>
        <w:t xml:space="preserve">idden, bidden, bidden. Dat doen </w:t>
      </w:r>
      <w:r w:rsidRPr="00E130D5">
        <w:rPr>
          <w:rFonts w:ascii="Arial" w:hAnsi="Arial" w:cs="Arial"/>
          <w:sz w:val="20"/>
          <w:szCs w:val="20"/>
        </w:rPr>
        <w:t xml:space="preserve">ze </w:t>
      </w:r>
      <w:r w:rsidR="00BD7D9A" w:rsidRPr="00E130D5">
        <w:rPr>
          <w:rFonts w:ascii="Arial" w:hAnsi="Arial" w:cs="Arial"/>
          <w:sz w:val="20"/>
          <w:szCs w:val="20"/>
        </w:rPr>
        <w:t xml:space="preserve">daar in Jeruzalem </w:t>
      </w:r>
      <w:r w:rsidRPr="00E130D5">
        <w:rPr>
          <w:rFonts w:ascii="Arial" w:hAnsi="Arial" w:cs="Arial"/>
          <w:sz w:val="20"/>
          <w:szCs w:val="20"/>
        </w:rPr>
        <w:t>ook staat er: de gemeente bleef vol vuur voor Petrus bidden tot God.</w:t>
      </w:r>
      <w:r w:rsidR="00BD7D9A" w:rsidRPr="00E130D5">
        <w:rPr>
          <w:rFonts w:ascii="Arial" w:hAnsi="Arial" w:cs="Arial"/>
          <w:sz w:val="20"/>
          <w:szCs w:val="20"/>
        </w:rPr>
        <w:t xml:space="preserve"> En </w:t>
      </w:r>
      <w:r w:rsidRPr="00E130D5">
        <w:rPr>
          <w:rFonts w:ascii="Arial" w:hAnsi="Arial" w:cs="Arial"/>
          <w:sz w:val="20"/>
          <w:szCs w:val="20"/>
        </w:rPr>
        <w:t xml:space="preserve">deze keer verhoort God hun gebeden wel. Op wonderlijke wijze komt Petrus vrij. Opvallend genoeg kunnen de christenen die in groepjes thuis voor Petrus’ vrijlating aan het bidden zijn, het zelf niet eens geloven als hij voor de deur staat. Ze lachen </w:t>
      </w:r>
      <w:proofErr w:type="spellStart"/>
      <w:r w:rsidRPr="00E130D5">
        <w:rPr>
          <w:rFonts w:ascii="Arial" w:hAnsi="Arial" w:cs="Arial"/>
          <w:sz w:val="20"/>
          <w:szCs w:val="20"/>
        </w:rPr>
        <w:t>Rhode</w:t>
      </w:r>
      <w:proofErr w:type="spellEnd"/>
      <w:r w:rsidRPr="00E130D5">
        <w:rPr>
          <w:rFonts w:ascii="Arial" w:hAnsi="Arial" w:cs="Arial"/>
          <w:sz w:val="20"/>
          <w:szCs w:val="20"/>
        </w:rPr>
        <w:t>, het dienstmeisje, vierkant uit als die maar blijft volhouden dat Petrus voor de deur staat.</w:t>
      </w:r>
      <w:r w:rsidR="00472A7F" w:rsidRPr="00E130D5">
        <w:rPr>
          <w:rFonts w:ascii="Arial" w:hAnsi="Arial" w:cs="Arial"/>
          <w:sz w:val="20"/>
          <w:szCs w:val="20"/>
        </w:rPr>
        <w:t xml:space="preserve"> </w:t>
      </w:r>
      <w:r w:rsidRPr="00E130D5">
        <w:rPr>
          <w:rFonts w:ascii="Arial" w:hAnsi="Arial" w:cs="Arial"/>
          <w:sz w:val="20"/>
          <w:szCs w:val="20"/>
        </w:rPr>
        <w:t>Weet je, ze hebben dus om meer gebeden dan ze zelf durfden te geloven!</w:t>
      </w:r>
      <w:r w:rsidR="00472A7F" w:rsidRPr="00E130D5">
        <w:rPr>
          <w:rFonts w:ascii="Arial" w:hAnsi="Arial" w:cs="Arial"/>
          <w:sz w:val="20"/>
          <w:szCs w:val="20"/>
        </w:rPr>
        <w:t xml:space="preserve"> </w:t>
      </w:r>
      <w:r w:rsidRPr="00E130D5">
        <w:rPr>
          <w:rFonts w:ascii="Arial" w:hAnsi="Arial" w:cs="Arial"/>
          <w:sz w:val="20"/>
          <w:szCs w:val="20"/>
        </w:rPr>
        <w:t>En toch verhoorde God hun gebed!</w:t>
      </w:r>
    </w:p>
    <w:p w:rsidR="00BD7D9A" w:rsidRPr="00E130D5" w:rsidRDefault="00BD7D9A" w:rsidP="00A078B2">
      <w:pPr>
        <w:tabs>
          <w:tab w:val="left" w:pos="360"/>
        </w:tabs>
        <w:spacing w:after="0" w:line="240" w:lineRule="auto"/>
        <w:jc w:val="both"/>
        <w:rPr>
          <w:rFonts w:ascii="Arial" w:hAnsi="Arial" w:cs="Arial"/>
          <w:sz w:val="20"/>
          <w:szCs w:val="20"/>
        </w:rPr>
      </w:pP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 xml:space="preserve">Dat zijn twee bijbelgedeeltes die aangeven, dat er echt engelen om ons heen zijn. Ze worden er door God Zelf op uitgestuurd om de gelovigen bij te staan. </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Dat zie je heel duidelijk dat bekende verhaal uit Handelingen dat we samen gelezen hebben.</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Petrus zit in zijn dodencel. Herodes wil hem als 2</w:t>
      </w:r>
      <w:r w:rsidRPr="00E130D5">
        <w:rPr>
          <w:rFonts w:ascii="Arial" w:hAnsi="Arial" w:cs="Arial"/>
          <w:sz w:val="20"/>
          <w:szCs w:val="20"/>
          <w:vertAlign w:val="superscript"/>
        </w:rPr>
        <w:t>e</w:t>
      </w:r>
      <w:r w:rsidRPr="00E130D5">
        <w:rPr>
          <w:rFonts w:ascii="Arial" w:hAnsi="Arial" w:cs="Arial"/>
          <w:sz w:val="20"/>
          <w:szCs w:val="20"/>
        </w:rPr>
        <w:t xml:space="preserve"> apostel ombrengen om zich bij de joden meer geliefd te maken. De apostel Jakobus is al met het zwaard ter dood gebracht. Nu zal Petrus er aan gaan! Heel de gemeente is in </w:t>
      </w:r>
      <w:proofErr w:type="spellStart"/>
      <w:r w:rsidRPr="00E130D5">
        <w:rPr>
          <w:rFonts w:ascii="Arial" w:hAnsi="Arial" w:cs="Arial"/>
          <w:sz w:val="20"/>
          <w:szCs w:val="20"/>
        </w:rPr>
        <w:t>gebeds</w:t>
      </w:r>
      <w:r w:rsidRPr="00E130D5">
        <w:rPr>
          <w:rFonts w:ascii="Arial" w:hAnsi="Arial" w:cs="Arial"/>
          <w:sz w:val="20"/>
          <w:szCs w:val="20"/>
        </w:rPr>
        <w:softHyphen/>
        <w:t>groepen</w:t>
      </w:r>
      <w:proofErr w:type="spellEnd"/>
      <w:r w:rsidRPr="00E130D5">
        <w:rPr>
          <w:rFonts w:ascii="Arial" w:hAnsi="Arial" w:cs="Arial"/>
          <w:sz w:val="20"/>
          <w:szCs w:val="20"/>
        </w:rPr>
        <w:t xml:space="preserve"> bijeen om voor zijn bevrijding te bidden. En Petrus brengt onder zware bewaking zijn laatste nacht in de cel door. Maar wat gebeurt er? God stuurt zijn engel om hem op wonderlijke wijze te bevrijden. </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 xml:space="preserve">En als Petrus daarna aanklopt bij het huis van Maria, de moeder van Johannes Markus, kan het grote gezelschap bidders daar amper geloven dat God hun smeekgebed verhoord heeft. Als er al iemand voor de deur staat, </w:t>
      </w:r>
      <w:r w:rsidRPr="00E130D5">
        <w:rPr>
          <w:rFonts w:ascii="Arial" w:hAnsi="Arial" w:cs="Arial"/>
          <w:i/>
          <w:iCs/>
          <w:sz w:val="20"/>
          <w:szCs w:val="20"/>
        </w:rPr>
        <w:t xml:space="preserve">dan is het zijn beschermengel. </w:t>
      </w:r>
      <w:r w:rsidRPr="00E130D5">
        <w:rPr>
          <w:rFonts w:ascii="Arial" w:hAnsi="Arial" w:cs="Arial"/>
          <w:sz w:val="20"/>
          <w:szCs w:val="20"/>
        </w:rPr>
        <w:t>(</w:t>
      </w:r>
      <w:r w:rsidRPr="00E130D5">
        <w:rPr>
          <w:rFonts w:ascii="Arial" w:hAnsi="Arial" w:cs="Arial"/>
          <w:b/>
          <w:bCs/>
          <w:sz w:val="20"/>
          <w:szCs w:val="20"/>
        </w:rPr>
        <w:t>Hand. 12:15</w:t>
      </w:r>
      <w:r w:rsidRPr="00E130D5">
        <w:rPr>
          <w:rFonts w:ascii="Arial" w:hAnsi="Arial" w:cs="Arial"/>
          <w:sz w:val="20"/>
          <w:szCs w:val="20"/>
        </w:rPr>
        <w:t>)</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 xml:space="preserve">Sommige bijbeluitleggers leiden uit deze woorden af, dat inderdaad elke gelovige van God een engel toegewezen krijgt. Maar dat is voor mij nog maar de vraag. Als ze toen dáchten dat Petrus’ beschermengel op de stoep stond, wil dat nog niet zeggen, dat die gedachte van hun </w:t>
      </w:r>
      <w:proofErr w:type="spellStart"/>
      <w:r w:rsidRPr="00E130D5">
        <w:rPr>
          <w:rFonts w:ascii="Arial" w:hAnsi="Arial" w:cs="Arial"/>
          <w:sz w:val="20"/>
          <w:szCs w:val="20"/>
        </w:rPr>
        <w:t>korrekt</w:t>
      </w:r>
      <w:proofErr w:type="spellEnd"/>
      <w:r w:rsidRPr="00E130D5">
        <w:rPr>
          <w:rFonts w:ascii="Arial" w:hAnsi="Arial" w:cs="Arial"/>
          <w:sz w:val="20"/>
          <w:szCs w:val="20"/>
        </w:rPr>
        <w:t xml:space="preserve"> is.</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i/>
          <w:iCs/>
          <w:sz w:val="20"/>
          <w:szCs w:val="20"/>
        </w:rPr>
      </w:pPr>
      <w:r w:rsidRPr="00E130D5">
        <w:rPr>
          <w:rFonts w:ascii="Arial" w:hAnsi="Arial" w:cs="Arial"/>
          <w:sz w:val="20"/>
          <w:szCs w:val="20"/>
        </w:rPr>
        <w:t xml:space="preserve">Toch mag je zeker wel zeggen, dat de HERE engelen erop uit stuurt om de gelovigen te dienen en te beschermen. In het Oude Testament zie je dat al. Heel duidelijk staat dat in </w:t>
      </w:r>
      <w:r w:rsidRPr="00E130D5">
        <w:rPr>
          <w:rFonts w:ascii="Arial" w:hAnsi="Arial" w:cs="Arial"/>
          <w:b/>
          <w:bCs/>
          <w:sz w:val="20"/>
          <w:szCs w:val="20"/>
        </w:rPr>
        <w:t>Psalm 91 vers 11 en 12</w:t>
      </w:r>
      <w:r w:rsidRPr="00E130D5">
        <w:rPr>
          <w:rFonts w:ascii="Arial" w:hAnsi="Arial" w:cs="Arial"/>
          <w:sz w:val="20"/>
          <w:szCs w:val="20"/>
        </w:rPr>
        <w:t>. Prachtige woorden vind ik dat! Als je bij de HERE schuilt en over</w:t>
      </w:r>
      <w:r w:rsidRPr="00E130D5">
        <w:rPr>
          <w:rFonts w:ascii="Arial" w:hAnsi="Arial" w:cs="Arial"/>
          <w:sz w:val="20"/>
          <w:szCs w:val="20"/>
        </w:rPr>
        <w:softHyphen/>
        <w:t xml:space="preserve">nacht, dan word je onder de bijzondere zorg van de hemel opgenomen. Want </w:t>
      </w:r>
      <w:r w:rsidRPr="00E130D5">
        <w:rPr>
          <w:rFonts w:ascii="Arial" w:hAnsi="Arial" w:cs="Arial"/>
          <w:i/>
          <w:iCs/>
          <w:sz w:val="20"/>
          <w:szCs w:val="20"/>
        </w:rPr>
        <w:t>Hij vertrouwt je toe aan zijn engelen, die over je waken, waar je ook gaat. Hun handen zullen je dragen, je voet zul je niet stoten aan een steen.</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God zet zijn engelen in om ons te beschermen en te dienen. Tegen alle boze machten in de lucht die het op ons gemunt hebben</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 xml:space="preserve">Hij zet zelfs zijn Zoon in, de </w:t>
      </w:r>
      <w:proofErr w:type="spellStart"/>
      <w:r w:rsidRPr="00E130D5">
        <w:rPr>
          <w:rFonts w:ascii="Arial" w:hAnsi="Arial" w:cs="Arial"/>
          <w:sz w:val="20"/>
          <w:szCs w:val="20"/>
        </w:rPr>
        <w:t>Here</w:t>
      </w:r>
      <w:proofErr w:type="spellEnd"/>
      <w:r w:rsidRPr="00E130D5">
        <w:rPr>
          <w:rFonts w:ascii="Arial" w:hAnsi="Arial" w:cs="Arial"/>
          <w:sz w:val="20"/>
          <w:szCs w:val="20"/>
        </w:rPr>
        <w:t xml:space="preserve"> Jezus, om de grote tegenstander, de satan, definitief te verslaan aan het kruis op </w:t>
      </w:r>
      <w:proofErr w:type="spellStart"/>
      <w:r w:rsidRPr="00E130D5">
        <w:rPr>
          <w:rFonts w:ascii="Arial" w:hAnsi="Arial" w:cs="Arial"/>
          <w:sz w:val="20"/>
          <w:szCs w:val="20"/>
        </w:rPr>
        <w:t>Golgotha</w:t>
      </w:r>
      <w:proofErr w:type="spellEnd"/>
      <w:r w:rsidRPr="00E130D5">
        <w:rPr>
          <w:rFonts w:ascii="Arial" w:hAnsi="Arial" w:cs="Arial"/>
          <w:sz w:val="20"/>
          <w:szCs w:val="20"/>
        </w:rPr>
        <w:t xml:space="preserve">. </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b/>
          <w:sz w:val="20"/>
          <w:szCs w:val="20"/>
        </w:rPr>
      </w:pPr>
      <w:r w:rsidRPr="00E130D5">
        <w:rPr>
          <w:rFonts w:ascii="Arial" w:hAnsi="Arial" w:cs="Arial"/>
          <w:sz w:val="20"/>
          <w:szCs w:val="20"/>
        </w:rPr>
        <w:lastRenderedPageBreak/>
        <w:t xml:space="preserve">Als je dat geloof, ben je meer dan overwinnaar, dan zul je in alle moeiten en gevaren glansrijk zegevieren dankzij Hem die ons heeft liefgehad. Oftewel: </w:t>
      </w:r>
      <w:r w:rsidRPr="00E130D5">
        <w:rPr>
          <w:rFonts w:ascii="Arial" w:hAnsi="Arial" w:cs="Arial"/>
          <w:b/>
          <w:sz w:val="20"/>
          <w:szCs w:val="20"/>
        </w:rPr>
        <w:t>je staat er nooit alleen voor!</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 xml:space="preserve">Want ook wij zijn maar kleine, kwetsbare gelovigen. Daarom stuurt God zijn engelen naar ons toe. Onze engelen, zegt Jezus in </w:t>
      </w:r>
      <w:proofErr w:type="spellStart"/>
      <w:r w:rsidRPr="00E130D5">
        <w:rPr>
          <w:rFonts w:ascii="Arial" w:hAnsi="Arial" w:cs="Arial"/>
          <w:sz w:val="20"/>
          <w:szCs w:val="20"/>
        </w:rPr>
        <w:t>Mattëus</w:t>
      </w:r>
      <w:proofErr w:type="spellEnd"/>
      <w:r w:rsidRPr="00E130D5">
        <w:rPr>
          <w:rFonts w:ascii="Arial" w:hAnsi="Arial" w:cs="Arial"/>
          <w:sz w:val="20"/>
          <w:szCs w:val="20"/>
        </w:rPr>
        <w:t xml:space="preserve"> 18 zelfs! Voortdurend pendelen ze heen en weer om over ons waken.</w:t>
      </w:r>
    </w:p>
    <w:p w:rsidR="00D00469" w:rsidRPr="00E130D5" w:rsidRDefault="00D00469" w:rsidP="00A078B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jc w:val="both"/>
        <w:rPr>
          <w:rFonts w:ascii="Arial" w:hAnsi="Arial" w:cs="Arial"/>
          <w:sz w:val="20"/>
          <w:szCs w:val="20"/>
        </w:rPr>
      </w:pPr>
      <w:r w:rsidRPr="00E130D5">
        <w:rPr>
          <w:rFonts w:ascii="Arial" w:hAnsi="Arial" w:cs="Arial"/>
          <w:sz w:val="20"/>
          <w:szCs w:val="20"/>
        </w:rPr>
        <w:t>Engelen om je heen – dat is een grote troost. Maar belangrijker nog is een andere les uit dit Bijbelgedeelte. Namelijk: blijf bidden, juist als je het moeilijk hebt.</w:t>
      </w:r>
    </w:p>
    <w:p w:rsidR="00D00469" w:rsidRPr="00E130D5" w:rsidRDefault="00D00469" w:rsidP="00A078B2">
      <w:pPr>
        <w:tabs>
          <w:tab w:val="left" w:pos="360"/>
        </w:tabs>
        <w:spacing w:after="0" w:line="240" w:lineRule="auto"/>
        <w:jc w:val="both"/>
        <w:rPr>
          <w:rFonts w:ascii="Arial" w:hAnsi="Arial" w:cs="Arial"/>
          <w:sz w:val="20"/>
          <w:szCs w:val="20"/>
        </w:rPr>
      </w:pPr>
    </w:p>
    <w:p w:rsidR="00E8283D" w:rsidRPr="00A078B2" w:rsidRDefault="00E8283D"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Ik vind dit een heel sterk voorbeeld om ook vandaag te blijven bidden</w:t>
      </w:r>
      <w:r w:rsidR="00BD7D9A" w:rsidRPr="00E130D5">
        <w:rPr>
          <w:rFonts w:ascii="Arial" w:hAnsi="Arial" w:cs="Arial"/>
          <w:sz w:val="20"/>
          <w:szCs w:val="20"/>
        </w:rPr>
        <w:t xml:space="preserve">. Bidden hoort bij één van de vijf kenmerken van de eerste christelijke gemeente in Handelingen 2. </w:t>
      </w:r>
      <w:r w:rsidRPr="00E130D5">
        <w:rPr>
          <w:rFonts w:ascii="Arial" w:hAnsi="Arial" w:cs="Arial"/>
          <w:sz w:val="20"/>
          <w:szCs w:val="20"/>
        </w:rPr>
        <w:t xml:space="preserve">Daar verleent God enorme kracht aan, aan jouw persoonlijke gebed en aan ons gezamenlijk bidden. God Zelf tilt je boven het lijden uit. En of Hij nou precies doet wat je vraagt (zoals bij Petrus) of dat Hij op een andere manier je gebed verhoort (zoals bij de dood van Jakobus) of pas acht jaar later iemand beter maakt (zoals bij </w:t>
      </w:r>
      <w:proofErr w:type="spellStart"/>
      <w:r w:rsidRPr="00E130D5">
        <w:rPr>
          <w:rFonts w:ascii="Arial" w:hAnsi="Arial" w:cs="Arial"/>
          <w:sz w:val="20"/>
          <w:szCs w:val="20"/>
        </w:rPr>
        <w:t>Eneas</w:t>
      </w:r>
      <w:proofErr w:type="spellEnd"/>
      <w:r w:rsidRPr="00E130D5">
        <w:rPr>
          <w:rFonts w:ascii="Arial" w:hAnsi="Arial" w:cs="Arial"/>
          <w:sz w:val="20"/>
          <w:szCs w:val="20"/>
        </w:rPr>
        <w:t xml:space="preserve">) of iets totaal onverwachts doet (zoals bij </w:t>
      </w:r>
      <w:proofErr w:type="spellStart"/>
      <w:r w:rsidRPr="00E130D5">
        <w:rPr>
          <w:rFonts w:ascii="Arial" w:hAnsi="Arial" w:cs="Arial"/>
          <w:sz w:val="20"/>
          <w:szCs w:val="20"/>
        </w:rPr>
        <w:t>Dorkas</w:t>
      </w:r>
      <w:proofErr w:type="spellEnd"/>
      <w:r w:rsidRPr="00E130D5">
        <w:rPr>
          <w:rFonts w:ascii="Arial" w:hAnsi="Arial" w:cs="Arial"/>
          <w:sz w:val="20"/>
          <w:szCs w:val="20"/>
        </w:rPr>
        <w:t xml:space="preserve">) – dan moet je niet zeggen: het kan dus alle kanten op bij God. Nee, bedenk dan: hoe het ook gaat, het gaat allemaal richting de overwinning! Dankzij Jezus is de duivel overwonnen, ook al gaat hij nog zo te keer. </w:t>
      </w:r>
    </w:p>
    <w:p w:rsidR="00A078B2" w:rsidRPr="00A078B2" w:rsidRDefault="00E130D5" w:rsidP="00A078B2">
      <w:pPr>
        <w:tabs>
          <w:tab w:val="left" w:pos="360"/>
        </w:tabs>
        <w:spacing w:after="0" w:line="240" w:lineRule="auto"/>
        <w:jc w:val="both"/>
        <w:rPr>
          <w:rFonts w:ascii="Arial" w:hAnsi="Arial" w:cs="Arial"/>
          <w:sz w:val="20"/>
          <w:szCs w:val="20"/>
        </w:rPr>
      </w:pPr>
      <w:r w:rsidRPr="00A078B2">
        <w:rPr>
          <w:rFonts w:ascii="Arial" w:hAnsi="Arial" w:cs="Arial"/>
          <w:sz w:val="20"/>
          <w:szCs w:val="20"/>
        </w:rPr>
        <w:t xml:space="preserve">Je kunt het </w:t>
      </w:r>
      <w:r w:rsidR="00E8283D" w:rsidRPr="00A078B2">
        <w:rPr>
          <w:rFonts w:ascii="Arial" w:hAnsi="Arial" w:cs="Arial"/>
          <w:sz w:val="20"/>
          <w:szCs w:val="20"/>
        </w:rPr>
        <w:t xml:space="preserve">geloof </w:t>
      </w:r>
      <w:r w:rsidRPr="00A078B2">
        <w:rPr>
          <w:rFonts w:ascii="Arial" w:hAnsi="Arial" w:cs="Arial"/>
          <w:sz w:val="20"/>
          <w:szCs w:val="20"/>
        </w:rPr>
        <w:t xml:space="preserve">vergelijken </w:t>
      </w:r>
      <w:r w:rsidR="00E8283D" w:rsidRPr="00A078B2">
        <w:rPr>
          <w:rFonts w:ascii="Arial" w:hAnsi="Arial" w:cs="Arial"/>
          <w:sz w:val="20"/>
          <w:szCs w:val="20"/>
        </w:rPr>
        <w:t>met de Tweede Wereldoorlog</w:t>
      </w:r>
      <w:r w:rsidRPr="00A078B2">
        <w:rPr>
          <w:rFonts w:ascii="Arial" w:hAnsi="Arial" w:cs="Arial"/>
          <w:sz w:val="20"/>
          <w:szCs w:val="20"/>
        </w:rPr>
        <w:t>. De Duitsers hadden bijna heel Europa lange tijd in hun greep. Maar toen kwam de invasie, op</w:t>
      </w:r>
      <w:r w:rsidR="00BD7D9A" w:rsidRPr="00A078B2">
        <w:rPr>
          <w:rFonts w:ascii="Arial" w:hAnsi="Arial" w:cs="Arial"/>
          <w:sz w:val="20"/>
          <w:szCs w:val="20"/>
        </w:rPr>
        <w:t xml:space="preserve"> het strand van Normandië</w:t>
      </w:r>
      <w:r w:rsidRPr="00A078B2">
        <w:rPr>
          <w:rFonts w:ascii="Arial" w:hAnsi="Arial" w:cs="Arial"/>
          <w:sz w:val="20"/>
          <w:szCs w:val="20"/>
        </w:rPr>
        <w:t>.</w:t>
      </w:r>
      <w:r w:rsidR="00BD7D9A" w:rsidRPr="00A078B2">
        <w:rPr>
          <w:rFonts w:ascii="Arial" w:hAnsi="Arial" w:cs="Arial"/>
          <w:sz w:val="20"/>
          <w:szCs w:val="20"/>
        </w:rPr>
        <w:t xml:space="preserve"> </w:t>
      </w:r>
      <w:r w:rsidRPr="00A078B2">
        <w:rPr>
          <w:rFonts w:ascii="Arial" w:hAnsi="Arial" w:cs="Arial"/>
          <w:sz w:val="20"/>
          <w:szCs w:val="20"/>
        </w:rPr>
        <w:t xml:space="preserve">Daar viel op </w:t>
      </w:r>
      <w:r w:rsidR="00BD7D9A" w:rsidRPr="00A078B2">
        <w:rPr>
          <w:rFonts w:ascii="Arial" w:hAnsi="Arial" w:cs="Arial"/>
          <w:sz w:val="20"/>
          <w:szCs w:val="20"/>
        </w:rPr>
        <w:t xml:space="preserve">6 juni </w:t>
      </w:r>
      <w:r w:rsidRPr="00A078B2">
        <w:rPr>
          <w:rFonts w:ascii="Arial" w:hAnsi="Arial" w:cs="Arial"/>
          <w:sz w:val="20"/>
          <w:szCs w:val="20"/>
        </w:rPr>
        <w:t xml:space="preserve">1944 </w:t>
      </w:r>
      <w:r w:rsidR="00BD7D9A" w:rsidRPr="00A078B2">
        <w:rPr>
          <w:rFonts w:ascii="Arial" w:hAnsi="Arial" w:cs="Arial"/>
          <w:sz w:val="20"/>
          <w:szCs w:val="20"/>
        </w:rPr>
        <w:t>de beslissing</w:t>
      </w:r>
      <w:r w:rsidRPr="00A078B2">
        <w:rPr>
          <w:rFonts w:ascii="Arial" w:hAnsi="Arial" w:cs="Arial"/>
          <w:sz w:val="20"/>
          <w:szCs w:val="20"/>
        </w:rPr>
        <w:t xml:space="preserve">. Daar verloor </w:t>
      </w:r>
      <w:proofErr w:type="spellStart"/>
      <w:r w:rsidR="00A078B2" w:rsidRPr="00A078B2">
        <w:rPr>
          <w:rFonts w:ascii="Arial" w:hAnsi="Arial" w:cs="Arial"/>
          <w:sz w:val="20"/>
          <w:szCs w:val="20"/>
        </w:rPr>
        <w:t>Hitlers</w:t>
      </w:r>
      <w:proofErr w:type="spellEnd"/>
      <w:r w:rsidR="00A078B2" w:rsidRPr="00A078B2">
        <w:rPr>
          <w:rFonts w:ascii="Arial" w:hAnsi="Arial" w:cs="Arial"/>
          <w:sz w:val="20"/>
          <w:szCs w:val="20"/>
        </w:rPr>
        <w:t xml:space="preserve"> Nazi-</w:t>
      </w:r>
      <w:r w:rsidRPr="00A078B2">
        <w:rPr>
          <w:rFonts w:ascii="Arial" w:hAnsi="Arial" w:cs="Arial"/>
          <w:sz w:val="20"/>
          <w:szCs w:val="20"/>
        </w:rPr>
        <w:t>Duitsland de oorlog.</w:t>
      </w:r>
      <w:r w:rsidR="00A078B2" w:rsidRPr="00A078B2">
        <w:rPr>
          <w:rFonts w:ascii="Arial" w:hAnsi="Arial" w:cs="Arial"/>
          <w:sz w:val="20"/>
          <w:szCs w:val="20"/>
        </w:rPr>
        <w:t xml:space="preserve"> Binnen drie maanden was heel Zuid-Nederland bevrijd.</w:t>
      </w:r>
      <w:r w:rsidR="00A078B2" w:rsidRPr="00A078B2">
        <w:rPr>
          <w:rFonts w:ascii="Arial" w:hAnsi="Arial" w:cs="Arial"/>
          <w:sz w:val="20"/>
          <w:szCs w:val="20"/>
        </w:rPr>
        <w:t xml:space="preserve"> Maar de slag om Arnhem mislukte. Er volgde nog een lange </w:t>
      </w:r>
      <w:proofErr w:type="spellStart"/>
      <w:r w:rsidR="00A078B2" w:rsidRPr="00A078B2">
        <w:rPr>
          <w:rFonts w:ascii="Arial" w:hAnsi="Arial" w:cs="Arial"/>
          <w:sz w:val="20"/>
          <w:szCs w:val="20"/>
        </w:rPr>
        <w:t>oorlogswinter</w:t>
      </w:r>
      <w:proofErr w:type="spellEnd"/>
      <w:r w:rsidR="00A078B2" w:rsidRPr="00A078B2">
        <w:rPr>
          <w:rFonts w:ascii="Arial" w:hAnsi="Arial" w:cs="Arial"/>
          <w:sz w:val="20"/>
          <w:szCs w:val="20"/>
        </w:rPr>
        <w:t xml:space="preserve"> met veel slachtoffers. Pas bijna 11 maanden na D-day – de dag van de beslissing in Normandië volgde V-</w:t>
      </w:r>
      <w:proofErr w:type="spellStart"/>
      <w:r w:rsidR="00A078B2" w:rsidRPr="00A078B2">
        <w:rPr>
          <w:rFonts w:ascii="Arial" w:hAnsi="Arial" w:cs="Arial"/>
          <w:sz w:val="20"/>
          <w:szCs w:val="20"/>
        </w:rPr>
        <w:t>day</w:t>
      </w:r>
      <w:proofErr w:type="spellEnd"/>
      <w:r w:rsidR="00A078B2" w:rsidRPr="00A078B2">
        <w:rPr>
          <w:rFonts w:ascii="Arial" w:hAnsi="Arial" w:cs="Arial"/>
          <w:sz w:val="20"/>
          <w:szCs w:val="20"/>
        </w:rPr>
        <w:t xml:space="preserve"> – 5 mei 1945: de dag van de definitieve overwinning!</w:t>
      </w:r>
    </w:p>
    <w:p w:rsidR="00A078B2" w:rsidRPr="00A078B2" w:rsidRDefault="00A078B2" w:rsidP="00A078B2">
      <w:pPr>
        <w:tabs>
          <w:tab w:val="left" w:pos="360"/>
        </w:tabs>
        <w:spacing w:after="0" w:line="240" w:lineRule="auto"/>
        <w:jc w:val="both"/>
        <w:rPr>
          <w:rFonts w:ascii="Arial" w:hAnsi="Arial" w:cs="Arial"/>
          <w:sz w:val="20"/>
          <w:szCs w:val="20"/>
        </w:rPr>
      </w:pPr>
    </w:p>
    <w:p w:rsidR="00E130D5" w:rsidRPr="00A078B2" w:rsidRDefault="00BD7D9A" w:rsidP="00A078B2">
      <w:pPr>
        <w:tabs>
          <w:tab w:val="left" w:pos="360"/>
        </w:tabs>
        <w:spacing w:after="0" w:line="240" w:lineRule="auto"/>
        <w:jc w:val="both"/>
        <w:rPr>
          <w:rFonts w:ascii="Arial" w:hAnsi="Arial" w:cs="Arial"/>
          <w:sz w:val="20"/>
          <w:szCs w:val="20"/>
        </w:rPr>
      </w:pPr>
      <w:r w:rsidRPr="00A078B2">
        <w:rPr>
          <w:rFonts w:ascii="Arial" w:hAnsi="Arial" w:cs="Arial"/>
          <w:sz w:val="20"/>
          <w:szCs w:val="20"/>
        </w:rPr>
        <w:t>Als je in Jezus gelooft, weet je dat ook de duivel verslagen is.</w:t>
      </w:r>
      <w:r w:rsidR="00E130D5" w:rsidRPr="00A078B2">
        <w:rPr>
          <w:rFonts w:ascii="Arial" w:hAnsi="Arial" w:cs="Arial"/>
          <w:sz w:val="20"/>
          <w:szCs w:val="20"/>
        </w:rPr>
        <w:t xml:space="preserve"> Goede Vrijdag en Pasen is zeg maar 6 juni 1944. </w:t>
      </w:r>
      <w:r w:rsidR="00A078B2">
        <w:rPr>
          <w:rFonts w:ascii="Arial" w:hAnsi="Arial" w:cs="Arial"/>
          <w:sz w:val="20"/>
          <w:szCs w:val="20"/>
        </w:rPr>
        <w:t xml:space="preserve">Maar er volgt nog </w:t>
      </w:r>
      <w:r w:rsidRPr="00A078B2">
        <w:rPr>
          <w:rFonts w:ascii="Arial" w:hAnsi="Arial" w:cs="Arial"/>
          <w:sz w:val="20"/>
          <w:szCs w:val="20"/>
        </w:rPr>
        <w:t xml:space="preserve">een lange weg waarin de duivel nog veel schade aanricht. </w:t>
      </w:r>
      <w:r w:rsidR="00E130D5" w:rsidRPr="00A078B2">
        <w:rPr>
          <w:rFonts w:ascii="Arial" w:hAnsi="Arial" w:cs="Arial"/>
          <w:sz w:val="20"/>
          <w:szCs w:val="20"/>
        </w:rPr>
        <w:t xml:space="preserve">Toch belooft </w:t>
      </w:r>
      <w:r w:rsidRPr="00A078B2">
        <w:rPr>
          <w:rFonts w:ascii="Arial" w:hAnsi="Arial" w:cs="Arial"/>
          <w:sz w:val="20"/>
          <w:szCs w:val="20"/>
        </w:rPr>
        <w:t xml:space="preserve">Jezus: </w:t>
      </w:r>
      <w:r w:rsidR="00E130D5" w:rsidRPr="00A078B2">
        <w:rPr>
          <w:rFonts w:ascii="Arial" w:hAnsi="Arial" w:cs="Arial"/>
          <w:sz w:val="20"/>
          <w:szCs w:val="20"/>
        </w:rPr>
        <w:t xml:space="preserve">de definitieve overwinning komt. Het zal, zeg maar, 5 mei worden </w:t>
      </w:r>
      <w:r w:rsidRPr="00A078B2">
        <w:rPr>
          <w:rFonts w:ascii="Arial" w:hAnsi="Arial" w:cs="Arial"/>
          <w:sz w:val="20"/>
          <w:szCs w:val="20"/>
        </w:rPr>
        <w:t xml:space="preserve">als Ik terugkom op de wolken. </w:t>
      </w:r>
    </w:p>
    <w:p w:rsidR="00BD7D9A" w:rsidRPr="00E130D5" w:rsidRDefault="00BD7D9A" w:rsidP="00A078B2">
      <w:pPr>
        <w:tabs>
          <w:tab w:val="left" w:pos="360"/>
        </w:tabs>
        <w:spacing w:after="0" w:line="240" w:lineRule="auto"/>
        <w:jc w:val="both"/>
        <w:rPr>
          <w:rFonts w:ascii="Arial" w:hAnsi="Arial" w:cs="Arial"/>
          <w:sz w:val="20"/>
          <w:szCs w:val="20"/>
        </w:rPr>
      </w:pPr>
      <w:r w:rsidRPr="00A078B2">
        <w:rPr>
          <w:rFonts w:ascii="Arial" w:hAnsi="Arial" w:cs="Arial"/>
          <w:sz w:val="20"/>
          <w:szCs w:val="20"/>
        </w:rPr>
        <w:t>Tot die tijd mogen we bidden. Samen bidden. Bidden om kracht. Bidden om troost. Bidden om een wonder. En bidden of Jezus echt snel terug</w:t>
      </w:r>
      <w:r w:rsidRPr="00E130D5">
        <w:rPr>
          <w:rFonts w:ascii="Arial" w:hAnsi="Arial" w:cs="Arial"/>
          <w:sz w:val="20"/>
          <w:szCs w:val="20"/>
        </w:rPr>
        <w:t xml:space="preserve"> wil komen.  </w:t>
      </w:r>
    </w:p>
    <w:p w:rsidR="00E130D5" w:rsidRDefault="00BD7D9A"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Laten we dat blijven doen. En meer gaan doen. Ja, samen doen. Niet alleen op zondag in de kerk, maar echt samen, met elkaar, ook door de week, binnen de gemeente, ja, overal waar je elkaar als christenen ontmoet.</w:t>
      </w:r>
    </w:p>
    <w:p w:rsidR="00D00469" w:rsidRPr="00E130D5" w:rsidRDefault="00D00469" w:rsidP="00A078B2">
      <w:pPr>
        <w:tabs>
          <w:tab w:val="left" w:pos="360"/>
        </w:tabs>
        <w:spacing w:after="0" w:line="240" w:lineRule="auto"/>
        <w:jc w:val="both"/>
        <w:rPr>
          <w:rFonts w:ascii="Arial" w:hAnsi="Arial" w:cs="Arial"/>
          <w:sz w:val="20"/>
          <w:szCs w:val="20"/>
        </w:rPr>
      </w:pPr>
      <w:r w:rsidRPr="00E130D5">
        <w:rPr>
          <w:rFonts w:ascii="Arial" w:hAnsi="Arial" w:cs="Arial"/>
          <w:sz w:val="20"/>
          <w:szCs w:val="20"/>
        </w:rPr>
        <w:t>AMEN</w:t>
      </w:r>
    </w:p>
    <w:p w:rsidR="00E130D5" w:rsidRPr="00E130D5" w:rsidRDefault="00E130D5" w:rsidP="00A078B2">
      <w:pPr>
        <w:tabs>
          <w:tab w:val="right" w:pos="9891"/>
        </w:tabs>
        <w:spacing w:after="0" w:line="240" w:lineRule="auto"/>
        <w:jc w:val="both"/>
        <w:rPr>
          <w:rFonts w:ascii="Arial" w:hAnsi="Arial" w:cs="Arial"/>
          <w:spacing w:val="-3"/>
          <w:sz w:val="20"/>
          <w:szCs w:val="20"/>
        </w:rPr>
      </w:pPr>
    </w:p>
    <w:p w:rsidR="00E130D5" w:rsidRDefault="00E130D5" w:rsidP="00A078B2">
      <w:pPr>
        <w:spacing w:after="0" w:line="240" w:lineRule="auto"/>
        <w:jc w:val="both"/>
        <w:rPr>
          <w:rFonts w:ascii="Verdana" w:hAnsi="Verdana"/>
          <w:sz w:val="20"/>
          <w:szCs w:val="20"/>
        </w:rPr>
      </w:pPr>
    </w:p>
    <w:p w:rsidR="00E130D5" w:rsidRDefault="00E130D5" w:rsidP="00A078B2">
      <w:pPr>
        <w:spacing w:after="0" w:line="240" w:lineRule="auto"/>
        <w:jc w:val="both"/>
        <w:rPr>
          <w:rFonts w:ascii="Verdana" w:hAnsi="Verdana"/>
          <w:sz w:val="20"/>
          <w:szCs w:val="20"/>
        </w:rPr>
      </w:pP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 xml:space="preserve">Liturgie (er kunnen liederen toegevoegd worden; Wet en/of Geloofsbelijdenis kunnen verplaatst worden; kindmoment kan ingevoegd worden; Bij Psalmen zelf de geschikte verzen kiezen vanwege verschillende </w:t>
      </w:r>
      <w:r w:rsidR="00B1467A" w:rsidRPr="00E130D5">
        <w:rPr>
          <w:rFonts w:ascii="Verdana" w:hAnsi="Verdana"/>
          <w:sz w:val="20"/>
          <w:szCs w:val="20"/>
        </w:rPr>
        <w:t xml:space="preserve">versies </w:t>
      </w:r>
      <w:r w:rsidR="00B1467A">
        <w:rPr>
          <w:rFonts w:ascii="Verdana" w:hAnsi="Verdana"/>
          <w:sz w:val="20"/>
          <w:szCs w:val="20"/>
        </w:rPr>
        <w:t xml:space="preserve">zoals </w:t>
      </w:r>
      <w:r w:rsidR="00B1467A" w:rsidRPr="00E130D5">
        <w:rPr>
          <w:rFonts w:ascii="Verdana" w:hAnsi="Verdana"/>
          <w:sz w:val="20"/>
          <w:szCs w:val="20"/>
        </w:rPr>
        <w:t>Liedboek</w:t>
      </w:r>
      <w:r w:rsidR="00B1467A">
        <w:rPr>
          <w:rFonts w:ascii="Verdana" w:hAnsi="Verdana"/>
          <w:sz w:val="20"/>
          <w:szCs w:val="20"/>
        </w:rPr>
        <w:t xml:space="preserve">, </w:t>
      </w:r>
      <w:r w:rsidR="00B1467A" w:rsidRPr="00E130D5">
        <w:rPr>
          <w:rFonts w:ascii="Verdana" w:hAnsi="Verdana"/>
          <w:sz w:val="20"/>
          <w:szCs w:val="20"/>
        </w:rPr>
        <w:t xml:space="preserve"> </w:t>
      </w:r>
      <w:r w:rsidR="00B1467A">
        <w:rPr>
          <w:rFonts w:ascii="Verdana" w:hAnsi="Verdana"/>
          <w:sz w:val="20"/>
          <w:szCs w:val="20"/>
        </w:rPr>
        <w:t xml:space="preserve">Geref. </w:t>
      </w:r>
      <w:r w:rsidR="00B1467A" w:rsidRPr="00E130D5">
        <w:rPr>
          <w:rFonts w:ascii="Verdana" w:hAnsi="Verdana"/>
          <w:sz w:val="20"/>
          <w:szCs w:val="20"/>
        </w:rPr>
        <w:t>Kerkboek</w:t>
      </w:r>
      <w:r w:rsidR="00B1467A">
        <w:rPr>
          <w:rFonts w:ascii="Verdana" w:hAnsi="Verdana"/>
          <w:sz w:val="20"/>
          <w:szCs w:val="20"/>
        </w:rPr>
        <w:t xml:space="preserve">, </w:t>
      </w:r>
      <w:r w:rsidR="00B1467A" w:rsidRPr="00E130D5">
        <w:rPr>
          <w:rFonts w:ascii="Verdana" w:hAnsi="Verdana"/>
          <w:sz w:val="20"/>
          <w:szCs w:val="20"/>
        </w:rPr>
        <w:t>Oude Berijming</w:t>
      </w:r>
      <w:r w:rsidR="00B1467A">
        <w:rPr>
          <w:rFonts w:ascii="Verdana" w:hAnsi="Verdana"/>
          <w:sz w:val="20"/>
          <w:szCs w:val="20"/>
        </w:rPr>
        <w:t xml:space="preserve"> 1773, De Nieuwe Psalmberijming</w:t>
      </w:r>
      <w:r w:rsidR="00B1467A" w:rsidRPr="00E130D5">
        <w:rPr>
          <w:rFonts w:ascii="Verdana" w:hAnsi="Verdana"/>
          <w:sz w:val="20"/>
          <w:szCs w:val="20"/>
        </w:rPr>
        <w:t>)</w:t>
      </w:r>
      <w:bookmarkStart w:id="0" w:name="_GoBack"/>
      <w:bookmarkEnd w:id="0"/>
    </w:p>
    <w:p w:rsidR="00E130D5" w:rsidRPr="00E130D5" w:rsidRDefault="00E130D5" w:rsidP="00A078B2">
      <w:pPr>
        <w:tabs>
          <w:tab w:val="left" w:pos="360"/>
        </w:tabs>
        <w:spacing w:after="0" w:line="240" w:lineRule="auto"/>
        <w:jc w:val="both"/>
        <w:rPr>
          <w:rFonts w:ascii="Verdana" w:hAnsi="Verdana" w:cs="Arial"/>
          <w:sz w:val="20"/>
          <w:szCs w:val="20"/>
        </w:rPr>
      </w:pP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Welkom / votum &amp; zegengroet</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Zingen</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Gebed</w:t>
      </w:r>
    </w:p>
    <w:p w:rsidR="00E130D5" w:rsidRPr="00E130D5" w:rsidRDefault="00E130D5" w:rsidP="00A078B2">
      <w:pPr>
        <w:spacing w:after="0" w:line="240" w:lineRule="auto"/>
        <w:jc w:val="both"/>
        <w:rPr>
          <w:rFonts w:ascii="Verdana" w:hAnsi="Verdana"/>
          <w:b/>
          <w:sz w:val="20"/>
          <w:szCs w:val="20"/>
        </w:rPr>
      </w:pPr>
      <w:r w:rsidRPr="00E130D5">
        <w:rPr>
          <w:rFonts w:ascii="Verdana" w:hAnsi="Verdana"/>
          <w:sz w:val="20"/>
          <w:szCs w:val="20"/>
        </w:rPr>
        <w:t xml:space="preserve">Bijbellezing: </w:t>
      </w:r>
      <w:r w:rsidRPr="00E130D5">
        <w:rPr>
          <w:rFonts w:ascii="Verdana" w:hAnsi="Verdana"/>
          <w:b/>
          <w:sz w:val="20"/>
          <w:szCs w:val="20"/>
        </w:rPr>
        <w:t>Handelingen 12:1-1</w:t>
      </w:r>
      <w:r w:rsidRPr="00E130D5">
        <w:rPr>
          <w:rFonts w:ascii="Verdana" w:hAnsi="Verdana"/>
          <w:b/>
          <w:sz w:val="20"/>
          <w:szCs w:val="20"/>
        </w:rPr>
        <w:t>9</w:t>
      </w:r>
    </w:p>
    <w:p w:rsidR="00E130D5" w:rsidRPr="00E130D5" w:rsidRDefault="00E130D5" w:rsidP="00A078B2">
      <w:pPr>
        <w:spacing w:after="0" w:line="240" w:lineRule="auto"/>
        <w:rPr>
          <w:rFonts w:ascii="Verdana" w:hAnsi="Verdana" w:cs="Arial"/>
          <w:b/>
          <w:sz w:val="20"/>
          <w:szCs w:val="20"/>
        </w:rPr>
      </w:pPr>
      <w:r w:rsidRPr="00E130D5">
        <w:rPr>
          <w:rFonts w:ascii="Verdana" w:hAnsi="Verdana"/>
          <w:sz w:val="20"/>
          <w:szCs w:val="20"/>
        </w:rPr>
        <w:t>Preek</w:t>
      </w:r>
      <w:r w:rsidRPr="00E130D5">
        <w:rPr>
          <w:rFonts w:ascii="Verdana" w:hAnsi="Verdana"/>
          <w:sz w:val="20"/>
          <w:szCs w:val="20"/>
        </w:rPr>
        <w:tab/>
      </w:r>
      <w:r w:rsidRPr="00E130D5">
        <w:rPr>
          <w:rFonts w:ascii="Verdana" w:hAnsi="Verdana" w:cs="Arial"/>
          <w:b/>
          <w:sz w:val="20"/>
          <w:szCs w:val="20"/>
        </w:rPr>
        <w:t>Je staat er nooit alleen voor!</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Zingen</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Gebed</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Ti</w:t>
      </w:r>
      <w:r w:rsidRPr="00E130D5">
        <w:rPr>
          <w:rFonts w:ascii="Verdana" w:hAnsi="Verdana"/>
          <w:sz w:val="20"/>
          <w:szCs w:val="20"/>
        </w:rPr>
        <w:t>en Geboden of Geloofsbelijdenis</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Zingen</w:t>
      </w: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Zegen</w:t>
      </w:r>
    </w:p>
    <w:p w:rsidR="00E130D5" w:rsidRPr="00E130D5" w:rsidRDefault="00E130D5" w:rsidP="00A078B2">
      <w:pPr>
        <w:spacing w:after="0" w:line="240" w:lineRule="auto"/>
        <w:jc w:val="both"/>
        <w:rPr>
          <w:rFonts w:ascii="Verdana" w:hAnsi="Verdana"/>
          <w:sz w:val="20"/>
          <w:szCs w:val="20"/>
        </w:rPr>
      </w:pPr>
    </w:p>
    <w:p w:rsidR="00E130D5" w:rsidRPr="00E130D5" w:rsidRDefault="00E130D5" w:rsidP="00A078B2">
      <w:pPr>
        <w:spacing w:after="0" w:line="240" w:lineRule="auto"/>
        <w:jc w:val="both"/>
        <w:rPr>
          <w:rFonts w:ascii="Verdana" w:hAnsi="Verdana"/>
          <w:sz w:val="20"/>
          <w:szCs w:val="20"/>
          <w:u w:val="single"/>
        </w:rPr>
      </w:pPr>
      <w:r w:rsidRPr="00E130D5">
        <w:rPr>
          <w:rFonts w:ascii="Verdana" w:hAnsi="Verdana"/>
          <w:sz w:val="20"/>
          <w:szCs w:val="20"/>
          <w:u w:val="single"/>
        </w:rPr>
        <w:t>Liedsuggesties</w:t>
      </w:r>
    </w:p>
    <w:p w:rsidR="00E130D5" w:rsidRPr="00E130D5" w:rsidRDefault="00E130D5" w:rsidP="00A078B2">
      <w:pPr>
        <w:spacing w:after="0" w:line="240" w:lineRule="auto"/>
        <w:jc w:val="both"/>
        <w:rPr>
          <w:rFonts w:ascii="Verdana" w:hAnsi="Verdana"/>
          <w:sz w:val="20"/>
          <w:szCs w:val="20"/>
        </w:rPr>
      </w:pPr>
      <w:r>
        <w:rPr>
          <w:rFonts w:ascii="Verdana" w:hAnsi="Verdana"/>
          <w:sz w:val="20"/>
          <w:szCs w:val="20"/>
        </w:rPr>
        <w:t xml:space="preserve">Psalm </w:t>
      </w:r>
      <w:r w:rsidR="00A078B2">
        <w:rPr>
          <w:rFonts w:ascii="Verdana" w:hAnsi="Verdana"/>
          <w:sz w:val="20"/>
          <w:szCs w:val="20"/>
        </w:rPr>
        <w:t xml:space="preserve">34 / Psalm </w:t>
      </w:r>
      <w:r>
        <w:rPr>
          <w:rFonts w:ascii="Verdana" w:hAnsi="Verdana"/>
          <w:sz w:val="20"/>
          <w:szCs w:val="20"/>
        </w:rPr>
        <w:t>4</w:t>
      </w:r>
      <w:r w:rsidRPr="00E130D5">
        <w:rPr>
          <w:rFonts w:ascii="Verdana" w:hAnsi="Verdana"/>
          <w:sz w:val="20"/>
          <w:szCs w:val="20"/>
        </w:rPr>
        <w:t xml:space="preserve">2 / </w:t>
      </w:r>
      <w:r w:rsidR="00A078B2">
        <w:rPr>
          <w:rFonts w:ascii="Verdana" w:hAnsi="Verdana"/>
          <w:sz w:val="20"/>
          <w:szCs w:val="20"/>
        </w:rPr>
        <w:t xml:space="preserve">Psalm 54 / </w:t>
      </w:r>
      <w:r w:rsidRPr="00E130D5">
        <w:rPr>
          <w:rFonts w:ascii="Verdana" w:hAnsi="Verdana"/>
          <w:sz w:val="20"/>
          <w:szCs w:val="20"/>
        </w:rPr>
        <w:t xml:space="preserve">Psalm </w:t>
      </w:r>
      <w:r>
        <w:rPr>
          <w:rFonts w:ascii="Verdana" w:hAnsi="Verdana"/>
          <w:sz w:val="20"/>
          <w:szCs w:val="20"/>
        </w:rPr>
        <w:t>86</w:t>
      </w:r>
      <w:r w:rsidRPr="00E130D5">
        <w:rPr>
          <w:rFonts w:ascii="Verdana" w:hAnsi="Verdana"/>
          <w:sz w:val="20"/>
          <w:szCs w:val="20"/>
        </w:rPr>
        <w:t xml:space="preserve"> </w:t>
      </w:r>
    </w:p>
    <w:p w:rsidR="00B1467A" w:rsidRDefault="00B1467A" w:rsidP="00B1467A">
      <w:pPr>
        <w:spacing w:after="0" w:line="240" w:lineRule="auto"/>
        <w:jc w:val="both"/>
        <w:rPr>
          <w:rFonts w:ascii="Verdana" w:hAnsi="Verdana"/>
          <w:sz w:val="20"/>
          <w:szCs w:val="20"/>
        </w:rPr>
      </w:pPr>
      <w:r>
        <w:rPr>
          <w:rFonts w:ascii="Verdana" w:hAnsi="Verdana"/>
          <w:sz w:val="20"/>
          <w:szCs w:val="20"/>
        </w:rPr>
        <w:t>Gezang 115 : 1, 2 (‘Nooit kan ’t geloof teveel verwachten – Geref. Kerkboek 2006)</w:t>
      </w:r>
    </w:p>
    <w:p w:rsidR="00B1467A" w:rsidRDefault="00B1467A" w:rsidP="00B1467A">
      <w:pPr>
        <w:spacing w:after="0" w:line="240" w:lineRule="auto"/>
        <w:jc w:val="both"/>
        <w:rPr>
          <w:rFonts w:ascii="Verdana" w:hAnsi="Verdana"/>
          <w:sz w:val="20"/>
          <w:szCs w:val="20"/>
        </w:rPr>
      </w:pPr>
      <w:r>
        <w:rPr>
          <w:rFonts w:ascii="Verdana" w:hAnsi="Verdana"/>
          <w:sz w:val="20"/>
          <w:szCs w:val="20"/>
        </w:rPr>
        <w:t>Lied 393 : 1, 2, 3, 4 (‘De dag, door uwe gunst ontvangen’ – Liedboek 1973)</w:t>
      </w:r>
    </w:p>
    <w:p w:rsidR="00A078B2" w:rsidRPr="00E130D5" w:rsidRDefault="00A078B2" w:rsidP="00A078B2">
      <w:pPr>
        <w:spacing w:after="0" w:line="240" w:lineRule="auto"/>
        <w:jc w:val="both"/>
        <w:rPr>
          <w:rFonts w:ascii="Verdana" w:hAnsi="Verdana"/>
          <w:sz w:val="20"/>
          <w:szCs w:val="20"/>
        </w:rPr>
      </w:pPr>
      <w:r>
        <w:rPr>
          <w:rFonts w:ascii="Verdana" w:hAnsi="Verdana"/>
          <w:sz w:val="20"/>
          <w:szCs w:val="20"/>
        </w:rPr>
        <w:t>Opwekking 42 (</w:t>
      </w:r>
      <w:r w:rsidRPr="00E130D5">
        <w:rPr>
          <w:rFonts w:ascii="Verdana" w:hAnsi="Verdana"/>
          <w:sz w:val="20"/>
          <w:szCs w:val="20"/>
        </w:rPr>
        <w:t>‘</w:t>
      </w:r>
      <w:r>
        <w:rPr>
          <w:rFonts w:ascii="Verdana" w:hAnsi="Verdana"/>
          <w:sz w:val="20"/>
          <w:szCs w:val="20"/>
        </w:rPr>
        <w:t xml:space="preserve">k Stel mijn vertrouwen’ = Gez. 168 </w:t>
      </w:r>
      <w:r w:rsidRPr="00E130D5">
        <w:rPr>
          <w:rFonts w:ascii="Verdana" w:hAnsi="Verdana"/>
          <w:sz w:val="20"/>
          <w:szCs w:val="20"/>
        </w:rPr>
        <w:t>Geref. Kerkboek 2006)</w:t>
      </w:r>
    </w:p>
    <w:p w:rsidR="00A078B2" w:rsidRDefault="00A078B2" w:rsidP="00A078B2">
      <w:pPr>
        <w:spacing w:after="0" w:line="240" w:lineRule="auto"/>
        <w:jc w:val="both"/>
        <w:rPr>
          <w:rFonts w:ascii="Verdana" w:hAnsi="Verdana"/>
          <w:sz w:val="20"/>
          <w:szCs w:val="20"/>
        </w:rPr>
      </w:pPr>
      <w:r>
        <w:rPr>
          <w:rFonts w:ascii="Verdana" w:hAnsi="Verdana"/>
          <w:sz w:val="20"/>
          <w:szCs w:val="20"/>
        </w:rPr>
        <w:t xml:space="preserve">Opwekking </w:t>
      </w:r>
      <w:r>
        <w:rPr>
          <w:rFonts w:ascii="Verdana" w:hAnsi="Verdana"/>
          <w:sz w:val="20"/>
          <w:szCs w:val="20"/>
        </w:rPr>
        <w:t>1</w:t>
      </w:r>
      <w:r>
        <w:rPr>
          <w:rFonts w:ascii="Verdana" w:hAnsi="Verdana"/>
          <w:sz w:val="20"/>
          <w:szCs w:val="20"/>
        </w:rPr>
        <w:t>2</w:t>
      </w:r>
      <w:r>
        <w:rPr>
          <w:rFonts w:ascii="Verdana" w:hAnsi="Verdana"/>
          <w:sz w:val="20"/>
          <w:szCs w:val="20"/>
        </w:rPr>
        <w:t>4 : 1, 2, 3</w:t>
      </w:r>
      <w:r>
        <w:rPr>
          <w:rFonts w:ascii="Verdana" w:hAnsi="Verdana"/>
          <w:sz w:val="20"/>
          <w:szCs w:val="20"/>
        </w:rPr>
        <w:t xml:space="preserve"> (</w:t>
      </w:r>
      <w:r>
        <w:rPr>
          <w:rFonts w:ascii="Verdana" w:hAnsi="Verdana"/>
          <w:sz w:val="20"/>
          <w:szCs w:val="20"/>
        </w:rPr>
        <w:t>Ik bouw op U’</w:t>
      </w:r>
      <w:r>
        <w:rPr>
          <w:rFonts w:ascii="Verdana" w:hAnsi="Verdana"/>
          <w:sz w:val="20"/>
          <w:szCs w:val="20"/>
        </w:rPr>
        <w:t xml:space="preserve"> = Gez. 16</w:t>
      </w:r>
      <w:r>
        <w:rPr>
          <w:rFonts w:ascii="Verdana" w:hAnsi="Verdana"/>
          <w:sz w:val="20"/>
          <w:szCs w:val="20"/>
        </w:rPr>
        <w:t>3</w:t>
      </w:r>
      <w:r>
        <w:rPr>
          <w:rFonts w:ascii="Verdana" w:hAnsi="Verdana"/>
          <w:sz w:val="20"/>
          <w:szCs w:val="20"/>
        </w:rPr>
        <w:t xml:space="preserve"> </w:t>
      </w:r>
      <w:r w:rsidRPr="00E130D5">
        <w:rPr>
          <w:rFonts w:ascii="Verdana" w:hAnsi="Verdana"/>
          <w:sz w:val="20"/>
          <w:szCs w:val="20"/>
        </w:rPr>
        <w:t>Geref. Kerkboek 2006)</w:t>
      </w:r>
    </w:p>
    <w:p w:rsidR="00B1467A" w:rsidRPr="00E130D5" w:rsidRDefault="00B1467A" w:rsidP="00A078B2">
      <w:pPr>
        <w:spacing w:after="0" w:line="240" w:lineRule="auto"/>
        <w:jc w:val="both"/>
        <w:rPr>
          <w:rFonts w:ascii="Verdana" w:hAnsi="Verdana"/>
          <w:sz w:val="20"/>
          <w:szCs w:val="20"/>
        </w:rPr>
      </w:pPr>
      <w:r>
        <w:rPr>
          <w:rFonts w:ascii="Verdana" w:hAnsi="Verdana"/>
          <w:sz w:val="20"/>
          <w:szCs w:val="20"/>
        </w:rPr>
        <w:t>Opwekking 331 (‘Breng dank aan de Eeuwige’)</w:t>
      </w:r>
    </w:p>
    <w:p w:rsidR="00B1467A" w:rsidRPr="00E130D5" w:rsidRDefault="00B1467A" w:rsidP="00A078B2">
      <w:pPr>
        <w:spacing w:after="0" w:line="240" w:lineRule="auto"/>
        <w:jc w:val="both"/>
        <w:rPr>
          <w:rFonts w:ascii="Verdana" w:hAnsi="Verdana"/>
          <w:sz w:val="20"/>
          <w:szCs w:val="20"/>
        </w:rPr>
      </w:pPr>
    </w:p>
    <w:p w:rsidR="00E130D5" w:rsidRPr="00E130D5" w:rsidRDefault="00E130D5" w:rsidP="00A078B2">
      <w:pPr>
        <w:spacing w:after="0" w:line="240" w:lineRule="auto"/>
        <w:jc w:val="both"/>
        <w:rPr>
          <w:rFonts w:ascii="Verdana" w:hAnsi="Verdana"/>
          <w:sz w:val="20"/>
          <w:szCs w:val="20"/>
        </w:rPr>
      </w:pPr>
    </w:p>
    <w:p w:rsidR="00E130D5" w:rsidRPr="00E130D5" w:rsidRDefault="00E130D5" w:rsidP="00A078B2">
      <w:pPr>
        <w:spacing w:after="0" w:line="240" w:lineRule="auto"/>
        <w:jc w:val="both"/>
        <w:rPr>
          <w:rFonts w:ascii="Verdana" w:hAnsi="Verdana"/>
          <w:sz w:val="20"/>
          <w:szCs w:val="20"/>
        </w:rPr>
      </w:pPr>
      <w:r w:rsidRPr="00E130D5">
        <w:rPr>
          <w:rFonts w:ascii="Verdana" w:hAnsi="Verdana"/>
          <w:sz w:val="20"/>
          <w:szCs w:val="20"/>
        </w:rPr>
        <w:t xml:space="preserve">Luisterlied-suggesties: </w:t>
      </w:r>
    </w:p>
    <w:p w:rsidR="00A078B2" w:rsidRDefault="00A078B2" w:rsidP="00A078B2">
      <w:pPr>
        <w:spacing w:after="0" w:line="240" w:lineRule="auto"/>
        <w:jc w:val="both"/>
        <w:rPr>
          <w:rFonts w:ascii="Calibri" w:hAnsi="Calibri" w:cs="Calibri"/>
        </w:rPr>
      </w:pPr>
      <w:proofErr w:type="spellStart"/>
      <w:r w:rsidRPr="0011495C">
        <w:rPr>
          <w:rFonts w:ascii="Calibri" w:hAnsi="Calibri" w:cs="Calibri"/>
          <w:i/>
        </w:rPr>
        <w:t>Because</w:t>
      </w:r>
      <w:proofErr w:type="spellEnd"/>
      <w:r w:rsidRPr="0011495C">
        <w:rPr>
          <w:rFonts w:ascii="Calibri" w:hAnsi="Calibri" w:cs="Calibri"/>
          <w:i/>
        </w:rPr>
        <w:t xml:space="preserve"> He </w:t>
      </w:r>
      <w:proofErr w:type="spellStart"/>
      <w:r w:rsidRPr="0011495C">
        <w:rPr>
          <w:rFonts w:ascii="Calibri" w:hAnsi="Calibri" w:cs="Calibri"/>
          <w:i/>
        </w:rPr>
        <w:t>lives</w:t>
      </w:r>
      <w:proofErr w:type="spellEnd"/>
      <w:r w:rsidRPr="0011495C">
        <w:rPr>
          <w:rFonts w:ascii="Calibri" w:hAnsi="Calibri" w:cs="Calibri"/>
          <w:i/>
        </w:rPr>
        <w:t xml:space="preserve"> (Amen)</w:t>
      </w:r>
      <w:r w:rsidRPr="0011495C">
        <w:rPr>
          <w:rFonts w:ascii="Calibri" w:hAnsi="Calibri" w:cs="Calibri"/>
        </w:rPr>
        <w:t xml:space="preserve"> als ‘amen’ na de sl</w:t>
      </w:r>
      <w:r>
        <w:rPr>
          <w:rFonts w:ascii="Calibri" w:hAnsi="Calibri" w:cs="Calibri"/>
        </w:rPr>
        <w:t>otzegen (met NL ondertiteling)</w:t>
      </w:r>
    </w:p>
    <w:p w:rsidR="00A078B2" w:rsidRPr="0011495C" w:rsidRDefault="00A078B2" w:rsidP="00A078B2">
      <w:pPr>
        <w:spacing w:after="0" w:line="240" w:lineRule="auto"/>
        <w:jc w:val="both"/>
        <w:rPr>
          <w:rFonts w:ascii="Calibri" w:hAnsi="Calibri" w:cs="Calibri"/>
        </w:rPr>
      </w:pPr>
      <w:r w:rsidRPr="0011495C">
        <w:rPr>
          <w:rFonts w:ascii="Calibri" w:hAnsi="Calibri" w:cs="Calibri"/>
        </w:rPr>
        <w:lastRenderedPageBreak/>
        <w:t xml:space="preserve">via </w:t>
      </w:r>
      <w:hyperlink r:id="rId5" w:history="1">
        <w:r w:rsidRPr="0011495C">
          <w:rPr>
            <w:rStyle w:val="Hyperlink"/>
            <w:rFonts w:ascii="Calibri" w:hAnsi="Calibri" w:cs="Calibri"/>
          </w:rPr>
          <w:t>https://www.youtube.com/watch?v=iKM3K3EUS0Y</w:t>
        </w:r>
      </w:hyperlink>
    </w:p>
    <w:p w:rsidR="00E130D5" w:rsidRPr="00E130D5" w:rsidRDefault="00E130D5" w:rsidP="00A078B2">
      <w:pPr>
        <w:tabs>
          <w:tab w:val="left" w:pos="360"/>
        </w:tabs>
        <w:spacing w:after="0" w:line="240" w:lineRule="auto"/>
        <w:jc w:val="both"/>
        <w:rPr>
          <w:rFonts w:ascii="Arial" w:hAnsi="Arial" w:cs="Arial"/>
          <w:sz w:val="20"/>
          <w:szCs w:val="20"/>
        </w:rPr>
      </w:pPr>
    </w:p>
    <w:sectPr w:rsidR="00E130D5" w:rsidRPr="00E130D5" w:rsidSect="00BD7D9A">
      <w:pgSz w:w="11906" w:h="16838"/>
      <w:pgMar w:top="1418" w:right="851" w:bottom="992" w:left="127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83D"/>
    <w:rsid w:val="00472A7F"/>
    <w:rsid w:val="00510DA8"/>
    <w:rsid w:val="0053288C"/>
    <w:rsid w:val="009B446C"/>
    <w:rsid w:val="00A078B2"/>
    <w:rsid w:val="00B1467A"/>
    <w:rsid w:val="00BD7D9A"/>
    <w:rsid w:val="00D00469"/>
    <w:rsid w:val="00D62C26"/>
    <w:rsid w:val="00E130D5"/>
    <w:rsid w:val="00E8283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A078B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uiPriority w:val="99"/>
    <w:unhideWhenUsed/>
    <w:rsid w:val="00A078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iKM3K3EUS0Y"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1384</Words>
  <Characters>7614</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8981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cp:lastPrinted>2016-10-21T16:38:00Z</cp:lastPrinted>
  <dcterms:created xsi:type="dcterms:W3CDTF">2021-02-28T12:00:00Z</dcterms:created>
  <dcterms:modified xsi:type="dcterms:W3CDTF">2021-02-28T12:00:00Z</dcterms:modified>
</cp:coreProperties>
</file>