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4D5A" w:rsidRPr="003F6C0E" w:rsidRDefault="00804D5A" w:rsidP="003F6C0E">
      <w:pPr>
        <w:spacing w:after="0"/>
        <w:rPr>
          <w:rFonts w:ascii="Arial" w:hAnsi="Arial" w:cs="Arial"/>
          <w:b/>
          <w:sz w:val="20"/>
          <w:szCs w:val="20"/>
        </w:rPr>
      </w:pPr>
      <w:r w:rsidRPr="003F6C0E">
        <w:rPr>
          <w:rFonts w:ascii="Arial" w:hAnsi="Arial" w:cs="Arial"/>
          <w:b/>
          <w:sz w:val="20"/>
          <w:szCs w:val="20"/>
        </w:rPr>
        <w:t>2 Koningen 4:1-7</w:t>
      </w:r>
    </w:p>
    <w:p w:rsidR="00B95683" w:rsidRPr="003F6C0E" w:rsidRDefault="00B95683" w:rsidP="003F6C0E">
      <w:pPr>
        <w:spacing w:after="0"/>
        <w:rPr>
          <w:rFonts w:ascii="Arial" w:hAnsi="Arial" w:cs="Arial"/>
          <w:b/>
          <w:sz w:val="20"/>
          <w:szCs w:val="20"/>
        </w:rPr>
      </w:pPr>
    </w:p>
    <w:p w:rsidR="00B95683" w:rsidRPr="003F6C0E" w:rsidRDefault="00B95683" w:rsidP="003F6C0E">
      <w:pPr>
        <w:spacing w:after="0"/>
        <w:rPr>
          <w:rFonts w:ascii="Arial" w:hAnsi="Arial" w:cs="Arial"/>
          <w:sz w:val="20"/>
          <w:szCs w:val="20"/>
        </w:rPr>
      </w:pPr>
      <w:r w:rsidRPr="003F6C0E">
        <w:rPr>
          <w:rFonts w:ascii="Arial" w:hAnsi="Arial" w:cs="Arial"/>
          <w:sz w:val="20"/>
          <w:szCs w:val="20"/>
        </w:rPr>
        <w:t xml:space="preserve">Een kat in het nauw maakt rare sprongen. Denk maar aan </w:t>
      </w:r>
      <w:r w:rsidR="003F6C0E" w:rsidRPr="003F6C0E">
        <w:rPr>
          <w:rFonts w:ascii="Arial" w:hAnsi="Arial" w:cs="Arial"/>
          <w:sz w:val="20"/>
          <w:szCs w:val="20"/>
        </w:rPr>
        <w:t xml:space="preserve">Donald </w:t>
      </w:r>
      <w:proofErr w:type="spellStart"/>
      <w:r w:rsidR="003F6C0E" w:rsidRPr="003F6C0E">
        <w:rPr>
          <w:rFonts w:ascii="Arial" w:hAnsi="Arial" w:cs="Arial"/>
          <w:sz w:val="20"/>
          <w:szCs w:val="20"/>
        </w:rPr>
        <w:t>Trump</w:t>
      </w:r>
      <w:proofErr w:type="spellEnd"/>
      <w:r w:rsidR="003F6C0E" w:rsidRPr="003F6C0E">
        <w:rPr>
          <w:rFonts w:ascii="Arial" w:hAnsi="Arial" w:cs="Arial"/>
          <w:sz w:val="20"/>
          <w:szCs w:val="20"/>
        </w:rPr>
        <w:t xml:space="preserve"> die in 2020 </w:t>
      </w:r>
      <w:r w:rsidRPr="003F6C0E">
        <w:rPr>
          <w:rFonts w:ascii="Arial" w:hAnsi="Arial" w:cs="Arial"/>
          <w:sz w:val="20"/>
          <w:szCs w:val="20"/>
        </w:rPr>
        <w:t xml:space="preserve">zijn verlies niet wil toegeven en </w:t>
      </w:r>
      <w:r w:rsidR="003F6C0E" w:rsidRPr="003F6C0E">
        <w:rPr>
          <w:rFonts w:ascii="Arial" w:hAnsi="Arial" w:cs="Arial"/>
          <w:sz w:val="20"/>
          <w:szCs w:val="20"/>
        </w:rPr>
        <w:t xml:space="preserve">aldoor weigerde Joe </w:t>
      </w:r>
      <w:proofErr w:type="spellStart"/>
      <w:r w:rsidR="003F6C0E" w:rsidRPr="003F6C0E">
        <w:rPr>
          <w:rFonts w:ascii="Arial" w:hAnsi="Arial" w:cs="Arial"/>
          <w:sz w:val="20"/>
          <w:szCs w:val="20"/>
        </w:rPr>
        <w:t>Biden</w:t>
      </w:r>
      <w:proofErr w:type="spellEnd"/>
      <w:r w:rsidR="003F6C0E" w:rsidRPr="003F6C0E">
        <w:rPr>
          <w:rFonts w:ascii="Arial" w:hAnsi="Arial" w:cs="Arial"/>
          <w:sz w:val="20"/>
          <w:szCs w:val="20"/>
        </w:rPr>
        <w:t xml:space="preserve"> als de </w:t>
      </w:r>
      <w:r w:rsidRPr="003F6C0E">
        <w:rPr>
          <w:rFonts w:ascii="Arial" w:hAnsi="Arial" w:cs="Arial"/>
          <w:sz w:val="20"/>
          <w:szCs w:val="20"/>
        </w:rPr>
        <w:t xml:space="preserve">nieuwe president te erkennen. </w:t>
      </w:r>
    </w:p>
    <w:p w:rsidR="00B95683" w:rsidRPr="003F6C0E" w:rsidRDefault="00B95683" w:rsidP="003F6C0E">
      <w:pPr>
        <w:spacing w:after="0"/>
        <w:rPr>
          <w:rFonts w:ascii="Arial" w:hAnsi="Arial" w:cs="Arial"/>
          <w:sz w:val="20"/>
          <w:szCs w:val="20"/>
        </w:rPr>
      </w:pPr>
      <w:r w:rsidRPr="003F6C0E">
        <w:rPr>
          <w:rFonts w:ascii="Arial" w:hAnsi="Arial" w:cs="Arial"/>
          <w:sz w:val="20"/>
          <w:szCs w:val="20"/>
        </w:rPr>
        <w:t xml:space="preserve">In de tijd van Elisa is er een weduwe die ook ten einde raad is. Haar man is pas geleden overleden. Hij was één van de profeten in de tijd Elia en Elisa. </w:t>
      </w:r>
      <w:r w:rsidR="00596C59" w:rsidRPr="003F6C0E">
        <w:rPr>
          <w:rFonts w:ascii="Arial" w:hAnsi="Arial" w:cs="Arial"/>
          <w:sz w:val="20"/>
          <w:szCs w:val="20"/>
        </w:rPr>
        <w:t xml:space="preserve">Waarschijnlijk had het gezin door de </w:t>
      </w:r>
      <w:r w:rsidRPr="003F6C0E">
        <w:rPr>
          <w:rFonts w:ascii="Arial" w:hAnsi="Arial" w:cs="Arial"/>
          <w:sz w:val="20"/>
          <w:szCs w:val="20"/>
        </w:rPr>
        <w:t xml:space="preserve">ziekte </w:t>
      </w:r>
      <w:r w:rsidR="00596C59" w:rsidRPr="003F6C0E">
        <w:rPr>
          <w:rFonts w:ascii="Arial" w:hAnsi="Arial" w:cs="Arial"/>
          <w:sz w:val="20"/>
          <w:szCs w:val="20"/>
        </w:rPr>
        <w:t xml:space="preserve">van de man </w:t>
      </w:r>
      <w:r w:rsidRPr="003F6C0E">
        <w:rPr>
          <w:rFonts w:ascii="Arial" w:hAnsi="Arial" w:cs="Arial"/>
          <w:sz w:val="20"/>
          <w:szCs w:val="20"/>
        </w:rPr>
        <w:t xml:space="preserve">zoveel kosten gemaakt, dat ze daardoor diep in de schulden waren gekomen. Die kan </w:t>
      </w:r>
      <w:r w:rsidR="00596C59" w:rsidRPr="003F6C0E">
        <w:rPr>
          <w:rFonts w:ascii="Arial" w:hAnsi="Arial" w:cs="Arial"/>
          <w:sz w:val="20"/>
          <w:szCs w:val="20"/>
        </w:rPr>
        <w:t>d</w:t>
      </w:r>
      <w:r w:rsidRPr="003F6C0E">
        <w:rPr>
          <w:rFonts w:ascii="Arial" w:hAnsi="Arial" w:cs="Arial"/>
          <w:sz w:val="20"/>
          <w:szCs w:val="20"/>
        </w:rPr>
        <w:t>e</w:t>
      </w:r>
      <w:r w:rsidR="00596C59" w:rsidRPr="003F6C0E">
        <w:rPr>
          <w:rFonts w:ascii="Arial" w:hAnsi="Arial" w:cs="Arial"/>
          <w:sz w:val="20"/>
          <w:szCs w:val="20"/>
        </w:rPr>
        <w:t xml:space="preserve"> jonge weduwe</w:t>
      </w:r>
      <w:r w:rsidRPr="003F6C0E">
        <w:rPr>
          <w:rFonts w:ascii="Arial" w:hAnsi="Arial" w:cs="Arial"/>
          <w:sz w:val="20"/>
          <w:szCs w:val="20"/>
        </w:rPr>
        <w:t xml:space="preserve"> nooit meer afbetalen, en nu is er een keiharde, materialistische </w:t>
      </w:r>
      <w:proofErr w:type="spellStart"/>
      <w:r w:rsidRPr="003F6C0E">
        <w:rPr>
          <w:rFonts w:ascii="Arial" w:hAnsi="Arial" w:cs="Arial"/>
          <w:sz w:val="20"/>
          <w:szCs w:val="20"/>
        </w:rPr>
        <w:t>Israeliet</w:t>
      </w:r>
      <w:proofErr w:type="spellEnd"/>
      <w:r w:rsidRPr="003F6C0E">
        <w:rPr>
          <w:rFonts w:ascii="Arial" w:hAnsi="Arial" w:cs="Arial"/>
          <w:sz w:val="20"/>
          <w:szCs w:val="20"/>
        </w:rPr>
        <w:t xml:space="preserve"> die volkomen in strijd met de wet de twee jongens van een landgenoot als slaaf wil verkopen.</w:t>
      </w:r>
    </w:p>
    <w:p w:rsidR="00B95683" w:rsidRPr="003F6C0E" w:rsidRDefault="00B95683" w:rsidP="003F6C0E">
      <w:pPr>
        <w:spacing w:after="0"/>
        <w:rPr>
          <w:rFonts w:ascii="Arial" w:hAnsi="Arial" w:cs="Arial"/>
          <w:sz w:val="20"/>
          <w:szCs w:val="20"/>
        </w:rPr>
      </w:pPr>
      <w:r w:rsidRPr="003F6C0E">
        <w:rPr>
          <w:rFonts w:ascii="Arial" w:hAnsi="Arial" w:cs="Arial"/>
          <w:sz w:val="20"/>
          <w:szCs w:val="20"/>
        </w:rPr>
        <w:t xml:space="preserve">Maar deze vrouw maakt geen rare sprongen. Met haar levensgroot probleem gaat ze naar Elisa toe. Naar God dus. Want aan het eind van dit verhaal wordt Elisa ‘de </w:t>
      </w:r>
      <w:proofErr w:type="spellStart"/>
      <w:r w:rsidRPr="003F6C0E">
        <w:rPr>
          <w:rFonts w:ascii="Arial" w:hAnsi="Arial" w:cs="Arial"/>
          <w:sz w:val="20"/>
          <w:szCs w:val="20"/>
        </w:rPr>
        <w:t>godsman</w:t>
      </w:r>
      <w:proofErr w:type="spellEnd"/>
      <w:r w:rsidRPr="003F6C0E">
        <w:rPr>
          <w:rFonts w:ascii="Arial" w:hAnsi="Arial" w:cs="Arial"/>
          <w:sz w:val="20"/>
          <w:szCs w:val="20"/>
        </w:rPr>
        <w:t>’ genoemd. Aha, het is dus God die deze vrouw geholpen heeft! De naam van de HERE wordt in dit verhaal niet genoemd. Maar dat wil nog niet zeggen dat God Zich niet laat zien.</w:t>
      </w:r>
      <w:r w:rsidR="005F12AE" w:rsidRPr="003F6C0E">
        <w:rPr>
          <w:rFonts w:ascii="Arial" w:hAnsi="Arial" w:cs="Arial"/>
          <w:sz w:val="20"/>
          <w:szCs w:val="20"/>
        </w:rPr>
        <w:t xml:space="preserve"> </w:t>
      </w:r>
      <w:r w:rsidRPr="003F6C0E">
        <w:rPr>
          <w:rFonts w:ascii="Arial" w:hAnsi="Arial" w:cs="Arial"/>
          <w:sz w:val="20"/>
          <w:szCs w:val="20"/>
        </w:rPr>
        <w:t xml:space="preserve">Hij laat Zich juist wél zien! </w:t>
      </w:r>
    </w:p>
    <w:p w:rsidR="00B95683" w:rsidRPr="003F6C0E" w:rsidRDefault="00B95683" w:rsidP="003F6C0E">
      <w:pPr>
        <w:spacing w:after="0"/>
        <w:rPr>
          <w:rFonts w:ascii="Arial" w:hAnsi="Arial" w:cs="Arial"/>
          <w:sz w:val="20"/>
          <w:szCs w:val="20"/>
        </w:rPr>
      </w:pPr>
      <w:r w:rsidRPr="003F6C0E">
        <w:rPr>
          <w:rFonts w:ascii="Arial" w:hAnsi="Arial" w:cs="Arial"/>
          <w:sz w:val="20"/>
          <w:szCs w:val="20"/>
        </w:rPr>
        <w:t>Als je dit verhaal op je laat inwerken, vraag jezelf dan eens af: ‘Waarin zie ik God aan het werk?’</w:t>
      </w:r>
    </w:p>
    <w:p w:rsidR="00B95683" w:rsidRPr="003F6C0E" w:rsidRDefault="00B95683" w:rsidP="003F6C0E">
      <w:pPr>
        <w:spacing w:after="0"/>
        <w:rPr>
          <w:rFonts w:ascii="Arial" w:hAnsi="Arial" w:cs="Arial"/>
          <w:sz w:val="20"/>
          <w:szCs w:val="20"/>
        </w:rPr>
      </w:pPr>
      <w:r w:rsidRPr="003F6C0E">
        <w:rPr>
          <w:rFonts w:ascii="Arial" w:hAnsi="Arial" w:cs="Arial"/>
          <w:sz w:val="20"/>
          <w:szCs w:val="20"/>
        </w:rPr>
        <w:t xml:space="preserve"> </w:t>
      </w:r>
    </w:p>
    <w:p w:rsidR="00596C59" w:rsidRPr="003F6C0E" w:rsidRDefault="00B95683" w:rsidP="003F6C0E">
      <w:pPr>
        <w:spacing w:after="0"/>
        <w:rPr>
          <w:rFonts w:ascii="Arial" w:hAnsi="Arial" w:cs="Arial"/>
          <w:sz w:val="20"/>
          <w:szCs w:val="20"/>
        </w:rPr>
      </w:pPr>
      <w:r w:rsidRPr="003F6C0E">
        <w:rPr>
          <w:rFonts w:ascii="Arial" w:hAnsi="Arial" w:cs="Arial"/>
          <w:sz w:val="20"/>
          <w:szCs w:val="20"/>
        </w:rPr>
        <w:t>Nou, allereerst in het geloof van die weduwe. Ze roept de hulp van Elisa in.</w:t>
      </w:r>
    </w:p>
    <w:p w:rsidR="00596C59" w:rsidRPr="003F6C0E" w:rsidRDefault="00596C59" w:rsidP="003F6C0E">
      <w:pPr>
        <w:spacing w:after="0"/>
        <w:rPr>
          <w:rFonts w:ascii="Arial" w:hAnsi="Arial" w:cs="Arial"/>
          <w:sz w:val="20"/>
          <w:szCs w:val="20"/>
        </w:rPr>
      </w:pPr>
      <w:r w:rsidRPr="003F6C0E">
        <w:rPr>
          <w:rFonts w:ascii="Arial" w:hAnsi="Arial" w:cs="Arial"/>
          <w:sz w:val="20"/>
          <w:szCs w:val="20"/>
        </w:rPr>
        <w:t>Daarvoor moet ze erkennen dat ze diep in de schulden zit. Da</w:t>
      </w:r>
      <w:bookmarkStart w:id="0" w:name="_GoBack"/>
      <w:bookmarkEnd w:id="0"/>
      <w:r w:rsidRPr="003F6C0E">
        <w:rPr>
          <w:rFonts w:ascii="Arial" w:hAnsi="Arial" w:cs="Arial"/>
          <w:sz w:val="20"/>
          <w:szCs w:val="20"/>
        </w:rPr>
        <w:t xml:space="preserve">t is de eerste stap die ze zet. Ze zet zich over haar trots en haar wanhoop heen. Ze gaat ermee naar God. </w:t>
      </w:r>
    </w:p>
    <w:p w:rsidR="00596C59" w:rsidRPr="003F6C0E" w:rsidRDefault="003F6C0E" w:rsidP="003F6C0E">
      <w:pPr>
        <w:spacing w:after="0"/>
        <w:rPr>
          <w:rFonts w:ascii="Arial" w:hAnsi="Arial" w:cs="Arial"/>
          <w:sz w:val="20"/>
          <w:szCs w:val="20"/>
        </w:rPr>
      </w:pPr>
      <w:r w:rsidRPr="003F6C0E">
        <w:rPr>
          <w:rFonts w:ascii="Arial" w:hAnsi="Arial" w:cs="Arial"/>
          <w:sz w:val="20"/>
          <w:szCs w:val="20"/>
        </w:rPr>
        <w:t xml:space="preserve">Binnenkort </w:t>
      </w:r>
      <w:r w:rsidR="00596C59" w:rsidRPr="003F6C0E">
        <w:rPr>
          <w:rFonts w:ascii="Arial" w:hAnsi="Arial" w:cs="Arial"/>
          <w:sz w:val="20"/>
          <w:szCs w:val="20"/>
        </w:rPr>
        <w:t xml:space="preserve">vieren we Avondmaal. Als je Avondmaal viert, erken je net als die weduwe: ik heb zoveel schulden, dat ik mezelf er niet meer van vrijkopen kan. Slaaf van de zonde, in de greep van de duivel. Hij is, staat in Openbaringen 12  ‘de aanklager van onze broeders en zusters, die hen dag en nacht bij onze God aanklaagt.’ Daar kun je wanhopig van worden. Maar in Openbaringen staat er gelukkig iets bij: ‘Maar hij is ten val gebracht, omdat de redding, de macht en het koningschap van onze God en de heerschappij van Christus, zijn Gezalfde, werkelijkheid geworden zijn.’ </w:t>
      </w:r>
    </w:p>
    <w:p w:rsidR="00596C59" w:rsidRPr="003F6C0E" w:rsidRDefault="00596C59" w:rsidP="003F6C0E">
      <w:pPr>
        <w:spacing w:after="0"/>
        <w:rPr>
          <w:rFonts w:ascii="Arial" w:hAnsi="Arial" w:cs="Arial"/>
          <w:sz w:val="20"/>
          <w:szCs w:val="20"/>
        </w:rPr>
      </w:pPr>
      <w:r w:rsidRPr="003F6C0E">
        <w:rPr>
          <w:rFonts w:ascii="Arial" w:hAnsi="Arial" w:cs="Arial"/>
          <w:sz w:val="20"/>
          <w:szCs w:val="20"/>
        </w:rPr>
        <w:t>Geloven is: de redding van God verwachten. Ook als de manier waarop God redt, je vreemd toelijkt.</w:t>
      </w:r>
    </w:p>
    <w:p w:rsidR="004A1B78" w:rsidRPr="003F6C0E" w:rsidRDefault="00596C59" w:rsidP="003F6C0E">
      <w:pPr>
        <w:spacing w:after="0"/>
        <w:rPr>
          <w:rFonts w:ascii="Arial" w:hAnsi="Arial" w:cs="Arial"/>
          <w:sz w:val="20"/>
          <w:szCs w:val="20"/>
        </w:rPr>
      </w:pPr>
      <w:r w:rsidRPr="003F6C0E">
        <w:rPr>
          <w:rFonts w:ascii="Arial" w:hAnsi="Arial" w:cs="Arial"/>
          <w:sz w:val="20"/>
          <w:szCs w:val="20"/>
        </w:rPr>
        <w:t xml:space="preserve">Want </w:t>
      </w:r>
      <w:r w:rsidR="00B95683" w:rsidRPr="003F6C0E">
        <w:rPr>
          <w:rFonts w:ascii="Arial" w:hAnsi="Arial" w:cs="Arial"/>
          <w:sz w:val="20"/>
          <w:szCs w:val="20"/>
        </w:rPr>
        <w:t xml:space="preserve">als Elisa haar een best wel vreemde opdracht geeft, om met haar laatste restje olijfolie stapels kannen en kruiken te vullen, dan doet </w:t>
      </w:r>
      <w:r w:rsidRPr="003F6C0E">
        <w:rPr>
          <w:rFonts w:ascii="Arial" w:hAnsi="Arial" w:cs="Arial"/>
          <w:sz w:val="20"/>
          <w:szCs w:val="20"/>
        </w:rPr>
        <w:t xml:space="preserve">die weduwe dat </w:t>
      </w:r>
      <w:r w:rsidR="00B95683" w:rsidRPr="003F6C0E">
        <w:rPr>
          <w:rFonts w:ascii="Arial" w:hAnsi="Arial" w:cs="Arial"/>
          <w:sz w:val="20"/>
          <w:szCs w:val="20"/>
        </w:rPr>
        <w:t xml:space="preserve">gewoon. Ze </w:t>
      </w:r>
      <w:r w:rsidRPr="003F6C0E">
        <w:rPr>
          <w:rFonts w:ascii="Arial" w:hAnsi="Arial" w:cs="Arial"/>
          <w:sz w:val="20"/>
          <w:szCs w:val="20"/>
        </w:rPr>
        <w:t xml:space="preserve">kijkt niet met een kritische blik naar de laatste druppel in </w:t>
      </w:r>
      <w:r w:rsidR="004A1B78" w:rsidRPr="003F6C0E">
        <w:rPr>
          <w:rFonts w:ascii="Arial" w:hAnsi="Arial" w:cs="Arial"/>
          <w:sz w:val="20"/>
          <w:szCs w:val="20"/>
        </w:rPr>
        <w:t>haar flesje terwijl ze denk: ‘</w:t>
      </w:r>
      <w:r w:rsidR="00B95683" w:rsidRPr="003F6C0E">
        <w:rPr>
          <w:rFonts w:ascii="Arial" w:hAnsi="Arial" w:cs="Arial"/>
          <w:sz w:val="20"/>
          <w:szCs w:val="20"/>
        </w:rPr>
        <w:t>Dat kan toch nooit?’</w:t>
      </w:r>
      <w:r w:rsidRPr="003F6C0E">
        <w:rPr>
          <w:rFonts w:ascii="Arial" w:hAnsi="Arial" w:cs="Arial"/>
          <w:sz w:val="20"/>
          <w:szCs w:val="20"/>
        </w:rPr>
        <w:t xml:space="preserve"> Nee, ze gaat meteen </w:t>
      </w:r>
      <w:r w:rsidR="00B95683" w:rsidRPr="003F6C0E">
        <w:rPr>
          <w:rFonts w:ascii="Arial" w:hAnsi="Arial" w:cs="Arial"/>
          <w:sz w:val="20"/>
          <w:szCs w:val="20"/>
        </w:rPr>
        <w:t xml:space="preserve"> </w:t>
      </w:r>
      <w:r w:rsidRPr="003F6C0E">
        <w:rPr>
          <w:rFonts w:ascii="Arial" w:hAnsi="Arial" w:cs="Arial"/>
          <w:sz w:val="20"/>
          <w:szCs w:val="20"/>
        </w:rPr>
        <w:t xml:space="preserve">aan de slag. </w:t>
      </w:r>
      <w:r w:rsidR="00B95683" w:rsidRPr="003F6C0E">
        <w:rPr>
          <w:rFonts w:ascii="Arial" w:hAnsi="Arial" w:cs="Arial"/>
          <w:sz w:val="20"/>
          <w:szCs w:val="20"/>
        </w:rPr>
        <w:t>Wat een vertrouwen</w:t>
      </w:r>
      <w:r w:rsidRPr="003F6C0E">
        <w:rPr>
          <w:rFonts w:ascii="Arial" w:hAnsi="Arial" w:cs="Arial"/>
          <w:sz w:val="20"/>
          <w:szCs w:val="20"/>
        </w:rPr>
        <w:t xml:space="preserve"> dat God haar helpen zal!</w:t>
      </w:r>
      <w:r w:rsidR="00B95683" w:rsidRPr="003F6C0E">
        <w:rPr>
          <w:rFonts w:ascii="Arial" w:hAnsi="Arial" w:cs="Arial"/>
          <w:sz w:val="20"/>
          <w:szCs w:val="20"/>
        </w:rPr>
        <w:t xml:space="preserve"> </w:t>
      </w:r>
    </w:p>
    <w:p w:rsidR="00596C59" w:rsidRPr="003F6C0E" w:rsidRDefault="00596C59" w:rsidP="003F6C0E">
      <w:pPr>
        <w:spacing w:after="0"/>
        <w:rPr>
          <w:rFonts w:ascii="Arial" w:hAnsi="Arial" w:cs="Arial"/>
          <w:sz w:val="20"/>
          <w:szCs w:val="20"/>
        </w:rPr>
      </w:pPr>
      <w:r w:rsidRPr="003F6C0E">
        <w:rPr>
          <w:rFonts w:ascii="Arial" w:hAnsi="Arial" w:cs="Arial"/>
          <w:sz w:val="20"/>
          <w:szCs w:val="20"/>
        </w:rPr>
        <w:t xml:space="preserve">Wat doe jij als het tegenzit? Durf je dan ook te zeggen: ‘Op U vertrouw ik, Heer Jezus! Op U vertrouw ik, op U alleen!’ </w:t>
      </w:r>
    </w:p>
    <w:p w:rsidR="00596C59" w:rsidRPr="003F6C0E" w:rsidRDefault="00596C59" w:rsidP="003F6C0E">
      <w:pPr>
        <w:spacing w:after="0"/>
        <w:rPr>
          <w:rFonts w:ascii="Arial" w:hAnsi="Arial" w:cs="Arial"/>
          <w:sz w:val="20"/>
          <w:szCs w:val="20"/>
        </w:rPr>
      </w:pPr>
    </w:p>
    <w:p w:rsidR="00600C7A" w:rsidRPr="003F6C0E" w:rsidRDefault="004A1B78" w:rsidP="003F6C0E">
      <w:pPr>
        <w:spacing w:after="0"/>
        <w:rPr>
          <w:rFonts w:ascii="Arial" w:hAnsi="Arial" w:cs="Arial"/>
          <w:sz w:val="20"/>
          <w:szCs w:val="20"/>
        </w:rPr>
      </w:pPr>
      <w:r w:rsidRPr="003F6C0E">
        <w:rPr>
          <w:rFonts w:ascii="Arial" w:hAnsi="Arial" w:cs="Arial"/>
          <w:sz w:val="20"/>
          <w:szCs w:val="20"/>
        </w:rPr>
        <w:t xml:space="preserve">Er is nog iets waarin je God aan het werk ziet in dit verhaal. Namelijk: </w:t>
      </w:r>
      <w:r w:rsidR="00DB739E" w:rsidRPr="003F6C0E">
        <w:rPr>
          <w:rFonts w:ascii="Arial" w:hAnsi="Arial" w:cs="Arial"/>
          <w:sz w:val="20"/>
          <w:szCs w:val="20"/>
        </w:rPr>
        <w:t xml:space="preserve">Hij vult de leegte. Aan het begin heeft die weduwe niets. Alleen nog een piepklein beetje olijfolie. Aan het eind van het verhaal is er ook niets meer, namelijk geen enkele lege kruik of kan. En dat wonder, dat vindt achter </w:t>
      </w:r>
      <w:r w:rsidR="00995F82" w:rsidRPr="003F6C0E">
        <w:rPr>
          <w:rFonts w:ascii="Arial" w:hAnsi="Arial" w:cs="Arial"/>
          <w:sz w:val="20"/>
          <w:szCs w:val="20"/>
        </w:rPr>
        <w:t xml:space="preserve">gesloten deuren plaats. </w:t>
      </w:r>
      <w:r w:rsidR="00DB739E" w:rsidRPr="003F6C0E">
        <w:rPr>
          <w:rFonts w:ascii="Arial" w:hAnsi="Arial" w:cs="Arial"/>
          <w:sz w:val="20"/>
          <w:szCs w:val="20"/>
        </w:rPr>
        <w:t>De buurvrouwen zullen zich wel afgevraagd hebben waarom die vrouw zoveel potten en pannen nodig had. Nou, omdat God die lege vaten weer wil vullen! Vullen met olie.</w:t>
      </w:r>
      <w:r w:rsidR="00600C7A" w:rsidRPr="003F6C0E">
        <w:rPr>
          <w:rFonts w:ascii="Arial" w:hAnsi="Arial" w:cs="Arial"/>
          <w:sz w:val="20"/>
          <w:szCs w:val="20"/>
        </w:rPr>
        <w:t xml:space="preserve"> Maar niet voor de show. Nee, om zijn kinderen te helpen. Wonderbaarlijk te helpen zelfs! Dat gebeurt vaak in de stilte van de afzondering. In het rumoerige, wereldse leven zul je God niet ontmoeten. In de binnenkamer van je hart wel, zei Jezus eens. Als je daar God regelmatig opzoekt, zul je zijn aanwezigheid ervaren.</w:t>
      </w:r>
    </w:p>
    <w:p w:rsidR="00600C7A" w:rsidRPr="003F6C0E" w:rsidRDefault="00DB739E" w:rsidP="003F6C0E">
      <w:pPr>
        <w:spacing w:after="0"/>
        <w:rPr>
          <w:rFonts w:ascii="Arial" w:hAnsi="Arial" w:cs="Arial"/>
          <w:sz w:val="20"/>
          <w:szCs w:val="20"/>
        </w:rPr>
      </w:pPr>
      <w:r w:rsidRPr="003F6C0E">
        <w:rPr>
          <w:rFonts w:ascii="Arial" w:hAnsi="Arial" w:cs="Arial"/>
          <w:sz w:val="20"/>
          <w:szCs w:val="20"/>
        </w:rPr>
        <w:t xml:space="preserve">In de Bijbel is olie het beeld van de Heilige Geest en van het geloof. Door zijn Heilige Geest wil God jou en mij vullen met geloof in Hem en in Jezus als onze Redder. </w:t>
      </w:r>
      <w:r w:rsidR="00600C7A" w:rsidRPr="003F6C0E">
        <w:rPr>
          <w:rFonts w:ascii="Arial" w:hAnsi="Arial" w:cs="Arial"/>
          <w:sz w:val="20"/>
          <w:szCs w:val="20"/>
        </w:rPr>
        <w:t>Maar daarvoor moet je eerst wel je hart leeg maken voor God. Als er nog teveel zelfvertrouwen, zelfbewustzijn, zelfoverschatting, eigenroem en eerzucht is in je hart, is het nog niet leeg en kan God het niet vullen. Paulus zei eens: ‘Pas als ik zwak ben, wordt Gods kracht in mij zichtbaar.’ Pas als je erkent dat je jezelf niet redden kunt, vult de Heilige Geest je met Gods aanwezigheid. Want dat is geloven: dat God aanwezig is in jouw leven.</w:t>
      </w:r>
    </w:p>
    <w:p w:rsidR="005F12AE" w:rsidRPr="003F6C0E" w:rsidRDefault="005F12AE" w:rsidP="003F6C0E">
      <w:pPr>
        <w:spacing w:after="0"/>
        <w:rPr>
          <w:rFonts w:ascii="Arial" w:hAnsi="Arial" w:cs="Arial"/>
          <w:sz w:val="20"/>
          <w:szCs w:val="20"/>
        </w:rPr>
      </w:pPr>
    </w:p>
    <w:p w:rsidR="00D553EE" w:rsidRPr="003F6C0E" w:rsidRDefault="00600C7A" w:rsidP="003F6C0E">
      <w:pPr>
        <w:spacing w:after="0"/>
        <w:rPr>
          <w:rFonts w:ascii="Arial" w:hAnsi="Arial" w:cs="Arial"/>
          <w:sz w:val="20"/>
          <w:szCs w:val="20"/>
        </w:rPr>
      </w:pPr>
      <w:r w:rsidRPr="003F6C0E">
        <w:rPr>
          <w:rFonts w:ascii="Arial" w:hAnsi="Arial" w:cs="Arial"/>
          <w:sz w:val="20"/>
          <w:szCs w:val="20"/>
        </w:rPr>
        <w:t xml:space="preserve">En wat voor leven is dat dan? Een overvloeiend leven! Dat is het derde waarin je God in dit verhaal aan het werk ziet. Die weduwe kan van al die olijfolie niet alleen haar schulden afbetalen. Ze houdt ook nog genoeg over om </w:t>
      </w:r>
      <w:r w:rsidR="00D553EE" w:rsidRPr="003F6C0E">
        <w:rPr>
          <w:rFonts w:ascii="Arial" w:hAnsi="Arial" w:cs="Arial"/>
          <w:sz w:val="20"/>
          <w:szCs w:val="20"/>
        </w:rPr>
        <w:t xml:space="preserve">in vrijheid te kunnen </w:t>
      </w:r>
      <w:r w:rsidRPr="003F6C0E">
        <w:rPr>
          <w:rFonts w:ascii="Arial" w:hAnsi="Arial" w:cs="Arial"/>
          <w:sz w:val="20"/>
          <w:szCs w:val="20"/>
        </w:rPr>
        <w:t>leven. Gods goedheid is nooit mondjesmaat, maar altijd vanuit zijn overvloed.</w:t>
      </w:r>
      <w:r w:rsidR="00D553EE" w:rsidRPr="003F6C0E">
        <w:rPr>
          <w:rFonts w:ascii="Arial" w:hAnsi="Arial" w:cs="Arial"/>
          <w:sz w:val="20"/>
          <w:szCs w:val="20"/>
        </w:rPr>
        <w:t xml:space="preserve"> </w:t>
      </w:r>
    </w:p>
    <w:p w:rsidR="008C78EE" w:rsidRPr="003F6C0E" w:rsidRDefault="00D553EE" w:rsidP="003F6C0E">
      <w:pPr>
        <w:spacing w:after="0"/>
        <w:rPr>
          <w:rFonts w:ascii="Arial" w:hAnsi="Arial" w:cs="Arial"/>
          <w:sz w:val="20"/>
          <w:szCs w:val="20"/>
        </w:rPr>
      </w:pPr>
      <w:r w:rsidRPr="003F6C0E">
        <w:rPr>
          <w:rFonts w:ascii="Arial" w:hAnsi="Arial" w:cs="Arial"/>
          <w:sz w:val="20"/>
          <w:szCs w:val="20"/>
        </w:rPr>
        <w:t xml:space="preserve">Als we </w:t>
      </w:r>
      <w:r w:rsidR="003F6C0E" w:rsidRPr="003F6C0E">
        <w:rPr>
          <w:rFonts w:ascii="Arial" w:hAnsi="Arial" w:cs="Arial"/>
          <w:sz w:val="20"/>
          <w:szCs w:val="20"/>
        </w:rPr>
        <w:t>volgende week</w:t>
      </w:r>
      <w:r w:rsidRPr="003F6C0E">
        <w:rPr>
          <w:rFonts w:ascii="Arial" w:hAnsi="Arial" w:cs="Arial"/>
          <w:sz w:val="20"/>
          <w:szCs w:val="20"/>
        </w:rPr>
        <w:t xml:space="preserve"> Avondmaal vieren, bedenk dan dit: Jezus is het Lam van God dat de zonden van de wereld wegneemt. Dankzij Hem wil God ons al onze zonden </w:t>
      </w:r>
      <w:r w:rsidR="008C78EE" w:rsidRPr="003F6C0E">
        <w:rPr>
          <w:rFonts w:ascii="Arial" w:hAnsi="Arial" w:cs="Arial"/>
          <w:sz w:val="20"/>
          <w:szCs w:val="20"/>
        </w:rPr>
        <w:t>volkomen verge</w:t>
      </w:r>
      <w:r w:rsidRPr="003F6C0E">
        <w:rPr>
          <w:rFonts w:ascii="Arial" w:hAnsi="Arial" w:cs="Arial"/>
          <w:sz w:val="20"/>
          <w:szCs w:val="20"/>
        </w:rPr>
        <w:t>ven. Hij kijkt er nooit meer naar om!  Maar</w:t>
      </w:r>
      <w:r w:rsidR="008C78EE" w:rsidRPr="003F6C0E">
        <w:rPr>
          <w:rFonts w:ascii="Arial" w:hAnsi="Arial" w:cs="Arial"/>
          <w:sz w:val="20"/>
          <w:szCs w:val="20"/>
        </w:rPr>
        <w:t xml:space="preserve"> dat is niet </w:t>
      </w:r>
      <w:r w:rsidRPr="003F6C0E">
        <w:rPr>
          <w:rFonts w:ascii="Arial" w:hAnsi="Arial" w:cs="Arial"/>
          <w:sz w:val="20"/>
          <w:szCs w:val="20"/>
        </w:rPr>
        <w:t xml:space="preserve">het enige wat God ons geven wil. Nee, genade heeft altijd een tweede doel dat nog </w:t>
      </w:r>
      <w:r w:rsidRPr="003F6C0E">
        <w:rPr>
          <w:rFonts w:ascii="Arial" w:hAnsi="Arial" w:cs="Arial"/>
          <w:sz w:val="20"/>
          <w:szCs w:val="20"/>
        </w:rPr>
        <w:lastRenderedPageBreak/>
        <w:t xml:space="preserve">veel belangrijker is: dat je als christen durft te leven </w:t>
      </w:r>
      <w:r w:rsidR="008C78EE" w:rsidRPr="003F6C0E">
        <w:rPr>
          <w:rFonts w:ascii="Arial" w:hAnsi="Arial" w:cs="Arial"/>
          <w:sz w:val="20"/>
          <w:szCs w:val="20"/>
        </w:rPr>
        <w:t xml:space="preserve">in vrijheid met </w:t>
      </w:r>
      <w:r w:rsidRPr="003F6C0E">
        <w:rPr>
          <w:rFonts w:ascii="Arial" w:hAnsi="Arial" w:cs="Arial"/>
          <w:sz w:val="20"/>
          <w:szCs w:val="20"/>
        </w:rPr>
        <w:t xml:space="preserve">God </w:t>
      </w:r>
      <w:r w:rsidR="008C78EE" w:rsidRPr="003F6C0E">
        <w:rPr>
          <w:rFonts w:ascii="Arial" w:hAnsi="Arial" w:cs="Arial"/>
          <w:sz w:val="20"/>
          <w:szCs w:val="20"/>
        </w:rPr>
        <w:t xml:space="preserve">en voor </w:t>
      </w:r>
      <w:r w:rsidRPr="003F6C0E">
        <w:rPr>
          <w:rFonts w:ascii="Arial" w:hAnsi="Arial" w:cs="Arial"/>
          <w:sz w:val="20"/>
          <w:szCs w:val="20"/>
        </w:rPr>
        <w:t xml:space="preserve">Jezus. Zoals een prachtig opwekkingslied het zegt: ‘Ik weet: Hij heeft mij gered én in de vrijheid gezet.’  Want niet alleen </w:t>
      </w:r>
      <w:r w:rsidR="008C78EE" w:rsidRPr="003F6C0E">
        <w:rPr>
          <w:rFonts w:ascii="Arial" w:hAnsi="Arial" w:cs="Arial"/>
          <w:sz w:val="20"/>
          <w:szCs w:val="20"/>
        </w:rPr>
        <w:t>Jezus is Overwinnaar</w:t>
      </w:r>
      <w:r w:rsidRPr="003F6C0E">
        <w:rPr>
          <w:rFonts w:ascii="Arial" w:hAnsi="Arial" w:cs="Arial"/>
          <w:sz w:val="20"/>
          <w:szCs w:val="20"/>
        </w:rPr>
        <w:t xml:space="preserve">. Wij </w:t>
      </w:r>
      <w:r w:rsidR="008C78EE" w:rsidRPr="003F6C0E">
        <w:rPr>
          <w:rFonts w:ascii="Arial" w:hAnsi="Arial" w:cs="Arial"/>
          <w:sz w:val="20"/>
          <w:szCs w:val="20"/>
        </w:rPr>
        <w:t xml:space="preserve">zijn het met Hem! Zo staat het </w:t>
      </w:r>
      <w:r w:rsidRPr="003F6C0E">
        <w:rPr>
          <w:rFonts w:ascii="Arial" w:hAnsi="Arial" w:cs="Arial"/>
          <w:sz w:val="20"/>
          <w:szCs w:val="20"/>
        </w:rPr>
        <w:t xml:space="preserve">bv. </w:t>
      </w:r>
      <w:r w:rsidR="008C78EE" w:rsidRPr="003F6C0E">
        <w:rPr>
          <w:rFonts w:ascii="Arial" w:hAnsi="Arial" w:cs="Arial"/>
          <w:sz w:val="20"/>
          <w:szCs w:val="20"/>
        </w:rPr>
        <w:t>in Psalm 23: ‘Mijn beker vloeit over’</w:t>
      </w:r>
      <w:r w:rsidRPr="003F6C0E">
        <w:rPr>
          <w:rFonts w:ascii="Arial" w:hAnsi="Arial" w:cs="Arial"/>
          <w:sz w:val="20"/>
          <w:szCs w:val="20"/>
        </w:rPr>
        <w:t>. Weet je wat dat betekent? G</w:t>
      </w:r>
      <w:r w:rsidR="008C78EE" w:rsidRPr="003F6C0E">
        <w:rPr>
          <w:rFonts w:ascii="Arial" w:hAnsi="Arial" w:cs="Arial"/>
          <w:sz w:val="20"/>
          <w:szCs w:val="20"/>
        </w:rPr>
        <w:t xml:space="preserve">enade vergeeft niet alleen, maar </w:t>
      </w:r>
      <w:r w:rsidRPr="003F6C0E">
        <w:rPr>
          <w:rFonts w:ascii="Arial" w:hAnsi="Arial" w:cs="Arial"/>
          <w:sz w:val="20"/>
          <w:szCs w:val="20"/>
        </w:rPr>
        <w:t xml:space="preserve">geeft je ook de kracht om over te vloeien van dankbaarheid. Richting God en Jezus, maar ook richting anderen. </w:t>
      </w:r>
    </w:p>
    <w:p w:rsidR="00440F6D" w:rsidRPr="003F6C0E" w:rsidRDefault="00D553EE" w:rsidP="003F6C0E">
      <w:pPr>
        <w:spacing w:after="0"/>
        <w:rPr>
          <w:rFonts w:ascii="Arial" w:hAnsi="Arial" w:cs="Arial"/>
          <w:sz w:val="20"/>
          <w:szCs w:val="20"/>
        </w:rPr>
      </w:pPr>
      <w:r w:rsidRPr="003F6C0E">
        <w:rPr>
          <w:rFonts w:ascii="Arial" w:hAnsi="Arial" w:cs="Arial"/>
          <w:sz w:val="20"/>
          <w:szCs w:val="20"/>
        </w:rPr>
        <w:t xml:space="preserve">Geloven is niet iets om voor jezelf te houden of alleen maar zelf blij mee te zijn. Als Jezus jou met geloof vult, geeft Hij je de opdracht om ook anderen te vullen. Want waar jij zelf zo blij mee bent, dat gun je toch ook een ander? Zeg het maar eens aan iemand uit je omgeving die nog een leeg </w:t>
      </w:r>
      <w:r w:rsidR="00440F6D" w:rsidRPr="003F6C0E">
        <w:rPr>
          <w:rFonts w:ascii="Arial" w:hAnsi="Arial" w:cs="Arial"/>
          <w:sz w:val="20"/>
          <w:szCs w:val="20"/>
        </w:rPr>
        <w:t>vat is, die nog niet in Jezus gelooft: ik hoop dat je ook tot geloof komt, niet</w:t>
      </w:r>
      <w:r w:rsidRPr="003F6C0E">
        <w:rPr>
          <w:rFonts w:ascii="Arial" w:hAnsi="Arial" w:cs="Arial"/>
          <w:sz w:val="20"/>
          <w:szCs w:val="20"/>
        </w:rPr>
        <w:t xml:space="preserve"> omdat je anders </w:t>
      </w:r>
      <w:r w:rsidR="00440F6D" w:rsidRPr="003F6C0E">
        <w:rPr>
          <w:rFonts w:ascii="Arial" w:hAnsi="Arial" w:cs="Arial"/>
          <w:sz w:val="20"/>
          <w:szCs w:val="20"/>
        </w:rPr>
        <w:t xml:space="preserve">naar </w:t>
      </w:r>
      <w:r w:rsidRPr="003F6C0E">
        <w:rPr>
          <w:rFonts w:ascii="Arial" w:hAnsi="Arial" w:cs="Arial"/>
          <w:sz w:val="20"/>
          <w:szCs w:val="20"/>
        </w:rPr>
        <w:t xml:space="preserve">de hel </w:t>
      </w:r>
      <w:r w:rsidR="00440F6D" w:rsidRPr="003F6C0E">
        <w:rPr>
          <w:rFonts w:ascii="Arial" w:hAnsi="Arial" w:cs="Arial"/>
          <w:sz w:val="20"/>
          <w:szCs w:val="20"/>
        </w:rPr>
        <w:t xml:space="preserve">gaat, </w:t>
      </w:r>
      <w:r w:rsidRPr="003F6C0E">
        <w:rPr>
          <w:rFonts w:ascii="Arial" w:hAnsi="Arial" w:cs="Arial"/>
          <w:sz w:val="20"/>
          <w:szCs w:val="20"/>
        </w:rPr>
        <w:t>maar omdat ik</w:t>
      </w:r>
      <w:r w:rsidR="00440F6D" w:rsidRPr="003F6C0E">
        <w:rPr>
          <w:rFonts w:ascii="Arial" w:hAnsi="Arial" w:cs="Arial"/>
          <w:sz w:val="20"/>
          <w:szCs w:val="20"/>
        </w:rPr>
        <w:t xml:space="preserve"> je anders zo zal missen in de hemel!  </w:t>
      </w:r>
    </w:p>
    <w:p w:rsidR="00440F6D" w:rsidRPr="003F6C0E" w:rsidRDefault="00440F6D" w:rsidP="003F6C0E">
      <w:pPr>
        <w:spacing w:after="0"/>
        <w:rPr>
          <w:rFonts w:ascii="Arial" w:hAnsi="Arial" w:cs="Arial"/>
          <w:sz w:val="20"/>
          <w:szCs w:val="20"/>
        </w:rPr>
      </w:pPr>
      <w:r w:rsidRPr="003F6C0E">
        <w:rPr>
          <w:rFonts w:ascii="Arial" w:hAnsi="Arial" w:cs="Arial"/>
          <w:sz w:val="20"/>
          <w:szCs w:val="20"/>
        </w:rPr>
        <w:t>En overvloeien, dat kun je ook heel praktisch doen door mensen in nood te helpen. Juist weduwen en wezen, zoals Elisa in dit verhaal doet. Daar hoef je geen profeet voor te zijn. Helpen en er voor een ander zijn kan iedereen. Dat is de ware en zuivere manier om God, onze Vader, te dienen, schrijft Jakobus in zijn brief. E</w:t>
      </w:r>
      <w:r w:rsidR="003F6C0E" w:rsidRPr="003F6C0E">
        <w:rPr>
          <w:rFonts w:ascii="Arial" w:hAnsi="Arial" w:cs="Arial"/>
          <w:sz w:val="20"/>
          <w:szCs w:val="20"/>
        </w:rPr>
        <w:t xml:space="preserve">n dat kan zo eenvoudig. Neem bijvoorbeeld de </w:t>
      </w:r>
      <w:r w:rsidRPr="003F6C0E">
        <w:rPr>
          <w:rFonts w:ascii="Arial" w:hAnsi="Arial" w:cs="Arial"/>
          <w:sz w:val="20"/>
          <w:szCs w:val="20"/>
        </w:rPr>
        <w:t xml:space="preserve">straatkrantverkoopster </w:t>
      </w:r>
      <w:r w:rsidR="003F6C0E" w:rsidRPr="003F6C0E">
        <w:rPr>
          <w:rFonts w:ascii="Arial" w:hAnsi="Arial" w:cs="Arial"/>
          <w:sz w:val="20"/>
          <w:szCs w:val="20"/>
        </w:rPr>
        <w:t xml:space="preserve">in </w:t>
      </w:r>
      <w:r w:rsidRPr="003F6C0E">
        <w:rPr>
          <w:rFonts w:ascii="Arial" w:hAnsi="Arial" w:cs="Arial"/>
          <w:sz w:val="20"/>
          <w:szCs w:val="20"/>
        </w:rPr>
        <w:t>het winkelcentrum. Die heeft het vast niet makkelijk</w:t>
      </w:r>
      <w:r w:rsidR="003F6C0E" w:rsidRPr="003F6C0E">
        <w:rPr>
          <w:rFonts w:ascii="Arial" w:hAnsi="Arial" w:cs="Arial"/>
          <w:sz w:val="20"/>
          <w:szCs w:val="20"/>
        </w:rPr>
        <w:t>. En bijna niemand heeft tegenwoordig meer contant geld bij zich om te</w:t>
      </w:r>
      <w:r w:rsidRPr="003F6C0E">
        <w:rPr>
          <w:rFonts w:ascii="Arial" w:hAnsi="Arial" w:cs="Arial"/>
          <w:sz w:val="20"/>
          <w:szCs w:val="20"/>
        </w:rPr>
        <w:t xml:space="preserve"> betalen. Dus aan wie moet zij nu haar straatkrant slijten? Weet je wat ik mij deze week bedacht? Als je haar nou eens je statiegeldbonnetje geeft! Dat zijn vaak maar een paar lege flessen of een enkel kratje. Dat bedrag kun jij wel missen, toch? </w:t>
      </w:r>
    </w:p>
    <w:p w:rsidR="00440F6D" w:rsidRPr="003F6C0E" w:rsidRDefault="00440F6D" w:rsidP="003F6C0E">
      <w:pPr>
        <w:spacing w:after="0"/>
        <w:rPr>
          <w:rFonts w:ascii="Arial" w:hAnsi="Arial" w:cs="Arial"/>
          <w:sz w:val="20"/>
          <w:szCs w:val="20"/>
        </w:rPr>
      </w:pPr>
    </w:p>
    <w:p w:rsidR="006F63CD" w:rsidRPr="003F6C0E" w:rsidRDefault="00440F6D" w:rsidP="003F6C0E">
      <w:pPr>
        <w:spacing w:after="0"/>
        <w:rPr>
          <w:rFonts w:ascii="Arial" w:hAnsi="Arial" w:cs="Arial"/>
          <w:sz w:val="20"/>
          <w:szCs w:val="20"/>
        </w:rPr>
      </w:pPr>
      <w:r w:rsidRPr="003F6C0E">
        <w:rPr>
          <w:rFonts w:ascii="Arial" w:hAnsi="Arial" w:cs="Arial"/>
          <w:sz w:val="20"/>
          <w:szCs w:val="20"/>
        </w:rPr>
        <w:t xml:space="preserve">Dus of je nu woorden van God spreekt of vanuit de kracht die God je geeft mensen helpt, jij en ik zijn in onze omgeving de wegwijzers naar Jezus voor anderen! En je kunt het! </w:t>
      </w:r>
      <w:r w:rsidR="005F12AE" w:rsidRPr="003F6C0E">
        <w:rPr>
          <w:rFonts w:ascii="Arial" w:hAnsi="Arial" w:cs="Arial"/>
          <w:sz w:val="20"/>
          <w:szCs w:val="20"/>
        </w:rPr>
        <w:t>Ook vandaag wil Jezus Gods liefde in je hart uitgieten door zijn Heilige Geest. Laat je door Hem bijvullen en hou de lamp van je geloof brandend!</w:t>
      </w:r>
    </w:p>
    <w:p w:rsidR="005F12AE" w:rsidRPr="003F6C0E" w:rsidRDefault="005F12AE" w:rsidP="003F6C0E">
      <w:pPr>
        <w:spacing w:after="0"/>
        <w:rPr>
          <w:rFonts w:ascii="Arial" w:hAnsi="Arial" w:cs="Arial"/>
          <w:sz w:val="20"/>
          <w:szCs w:val="20"/>
        </w:rPr>
      </w:pPr>
      <w:r w:rsidRPr="003F6C0E">
        <w:rPr>
          <w:rFonts w:ascii="Arial" w:hAnsi="Arial" w:cs="Arial"/>
          <w:sz w:val="20"/>
          <w:szCs w:val="20"/>
        </w:rPr>
        <w:t>AMEN</w:t>
      </w:r>
    </w:p>
    <w:p w:rsidR="005F12AE" w:rsidRDefault="005F12AE" w:rsidP="003F6C0E">
      <w:pPr>
        <w:spacing w:after="0"/>
        <w:rPr>
          <w:rFonts w:ascii="Verdana" w:hAnsi="Verdana" w:cs="Arial"/>
          <w:sz w:val="20"/>
          <w:szCs w:val="20"/>
        </w:rPr>
      </w:pPr>
    </w:p>
    <w:p w:rsidR="003F6C0E" w:rsidRPr="003F6C0E" w:rsidRDefault="003F6C0E" w:rsidP="003F6C0E">
      <w:pPr>
        <w:spacing w:after="0"/>
        <w:rPr>
          <w:rFonts w:ascii="Verdana" w:hAnsi="Verdana" w:cs="Arial"/>
          <w:sz w:val="20"/>
          <w:szCs w:val="20"/>
        </w:rPr>
      </w:pPr>
    </w:p>
    <w:p w:rsidR="003F6C0E" w:rsidRPr="003F6C0E" w:rsidRDefault="003F6C0E" w:rsidP="003F6C0E">
      <w:pPr>
        <w:rPr>
          <w:rFonts w:ascii="Verdana" w:hAnsi="Verdana"/>
          <w:sz w:val="20"/>
          <w:szCs w:val="20"/>
        </w:rPr>
      </w:pPr>
      <w:r w:rsidRPr="003F6C0E">
        <w:rPr>
          <w:rFonts w:ascii="Verdana" w:hAnsi="Verdana"/>
          <w:sz w:val="20"/>
          <w:szCs w:val="20"/>
        </w:rPr>
        <w:t xml:space="preserve">LITURGIE </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Votum + Zegen</w:t>
      </w:r>
    </w:p>
    <w:p w:rsidR="003F6C0E" w:rsidRPr="003F6C0E" w:rsidRDefault="003F6C0E" w:rsidP="003F6C0E">
      <w:pPr>
        <w:pStyle w:val="Lijstalinea"/>
        <w:numPr>
          <w:ilvl w:val="0"/>
          <w:numId w:val="1"/>
        </w:numPr>
        <w:shd w:val="clear" w:color="auto" w:fill="FFFFFF"/>
        <w:spacing w:after="0"/>
        <w:textAlignment w:val="baseline"/>
        <w:rPr>
          <w:rFonts w:ascii="Verdana" w:hAnsi="Verdana"/>
          <w:color w:val="FF0000"/>
          <w:sz w:val="20"/>
          <w:szCs w:val="20"/>
        </w:rPr>
      </w:pPr>
      <w:r w:rsidRPr="003F6C0E">
        <w:rPr>
          <w:rFonts w:ascii="Verdana" w:hAnsi="Verdana"/>
          <w:sz w:val="20"/>
          <w:szCs w:val="20"/>
        </w:rPr>
        <w:t>Lied:</w:t>
      </w:r>
      <w:r w:rsidRPr="003F6C0E">
        <w:rPr>
          <w:rFonts w:ascii="Verdana" w:hAnsi="Verdana"/>
          <w:sz w:val="20"/>
          <w:szCs w:val="20"/>
        </w:rPr>
        <w:tab/>
      </w:r>
      <w:r w:rsidRPr="003F6C0E">
        <w:rPr>
          <w:rFonts w:ascii="Verdana" w:hAnsi="Verdana"/>
          <w:b/>
          <w:sz w:val="20"/>
          <w:szCs w:val="20"/>
        </w:rPr>
        <w:t xml:space="preserve">Opwekking 281 = Gezang 158 </w:t>
      </w:r>
      <w:r w:rsidRPr="003F6C0E">
        <w:rPr>
          <w:rFonts w:ascii="Verdana" w:hAnsi="Verdana"/>
          <w:sz w:val="20"/>
          <w:szCs w:val="20"/>
        </w:rPr>
        <w:t>(‘Als een hert dat verlangt naar water’ + tweede couplet)</w:t>
      </w:r>
      <w:r w:rsidRPr="003F6C0E">
        <w:rPr>
          <w:rFonts w:ascii="Verdana" w:hAnsi="Verdana"/>
          <w:i/>
          <w:iCs/>
          <w:sz w:val="20"/>
          <w:szCs w:val="20"/>
          <w:bdr w:val="none" w:sz="0" w:space="0" w:color="auto" w:frame="1"/>
        </w:rPr>
        <w:br/>
      </w:r>
      <w:r w:rsidRPr="003F6C0E">
        <w:rPr>
          <w:rFonts w:ascii="Verdana" w:hAnsi="Verdana"/>
          <w:i/>
          <w:iCs/>
          <w:color w:val="FF0000"/>
          <w:sz w:val="20"/>
          <w:szCs w:val="20"/>
          <w:bdr w:val="none" w:sz="0" w:space="0" w:color="auto" w:frame="1"/>
        </w:rPr>
        <w:t>2/ Heer, mijn Rots, slechts op U vertrouw ik en ik volg U elke dag.</w:t>
      </w:r>
    </w:p>
    <w:p w:rsidR="003F6C0E" w:rsidRPr="003F6C0E" w:rsidRDefault="003F6C0E" w:rsidP="003F6C0E">
      <w:pPr>
        <w:pStyle w:val="Lijstalinea"/>
        <w:shd w:val="clear" w:color="auto" w:fill="FFFFFF"/>
        <w:spacing w:after="0"/>
        <w:textAlignment w:val="baseline"/>
        <w:rPr>
          <w:rFonts w:ascii="Verdana" w:hAnsi="Verdana"/>
          <w:i/>
          <w:iCs/>
          <w:color w:val="FF0000"/>
          <w:sz w:val="20"/>
          <w:szCs w:val="20"/>
          <w:bdr w:val="none" w:sz="0" w:space="0" w:color="auto" w:frame="1"/>
        </w:rPr>
      </w:pPr>
      <w:r w:rsidRPr="003F6C0E">
        <w:rPr>
          <w:rFonts w:ascii="Verdana" w:hAnsi="Verdana"/>
          <w:i/>
          <w:iCs/>
          <w:color w:val="FF0000"/>
          <w:sz w:val="20"/>
          <w:szCs w:val="20"/>
          <w:bdr w:val="none" w:sz="0" w:space="0" w:color="auto" w:frame="1"/>
        </w:rPr>
        <w:t xml:space="preserve">U aanbid ik, mijn </w:t>
      </w:r>
      <w:proofErr w:type="spellStart"/>
      <w:r w:rsidRPr="003F6C0E">
        <w:rPr>
          <w:rFonts w:ascii="Verdana" w:hAnsi="Verdana"/>
          <w:i/>
          <w:iCs/>
          <w:color w:val="FF0000"/>
          <w:sz w:val="20"/>
          <w:szCs w:val="20"/>
          <w:bdr w:val="none" w:sz="0" w:space="0" w:color="auto" w:frame="1"/>
        </w:rPr>
        <w:t>Here</w:t>
      </w:r>
      <w:proofErr w:type="spellEnd"/>
      <w:r w:rsidRPr="003F6C0E">
        <w:rPr>
          <w:rFonts w:ascii="Verdana" w:hAnsi="Verdana"/>
          <w:i/>
          <w:iCs/>
          <w:color w:val="FF0000"/>
          <w:sz w:val="20"/>
          <w:szCs w:val="20"/>
          <w:bdr w:val="none" w:sz="0" w:space="0" w:color="auto" w:frame="1"/>
        </w:rPr>
        <w:t xml:space="preserve"> Jezus, dank dat ik U prijzen mag.</w:t>
      </w:r>
    </w:p>
    <w:p w:rsidR="003F6C0E" w:rsidRPr="003F6C0E" w:rsidRDefault="003F6C0E" w:rsidP="003F6C0E">
      <w:pPr>
        <w:pStyle w:val="Lijstalinea"/>
        <w:shd w:val="clear" w:color="auto" w:fill="FFFFFF"/>
        <w:spacing w:after="0"/>
        <w:textAlignment w:val="baseline"/>
        <w:rPr>
          <w:rFonts w:ascii="Verdana" w:hAnsi="Verdana"/>
          <w:i/>
          <w:iCs/>
          <w:color w:val="FF0000"/>
          <w:sz w:val="20"/>
          <w:szCs w:val="20"/>
          <w:bdr w:val="none" w:sz="0" w:space="0" w:color="auto" w:frame="1"/>
        </w:rPr>
      </w:pPr>
      <w:r w:rsidRPr="003F6C0E">
        <w:rPr>
          <w:rFonts w:ascii="Verdana" w:hAnsi="Verdana"/>
          <w:i/>
          <w:iCs/>
          <w:color w:val="FF0000"/>
          <w:sz w:val="20"/>
          <w:szCs w:val="20"/>
          <w:bdr w:val="none" w:sz="0" w:space="0" w:color="auto" w:frame="1"/>
        </w:rPr>
        <w:t>Vredevorst en Verlosser, Heer, voor U leg ik heel mijn leven neer.</w:t>
      </w:r>
    </w:p>
    <w:p w:rsidR="003F6C0E" w:rsidRPr="003F6C0E" w:rsidRDefault="003F6C0E" w:rsidP="003F6C0E">
      <w:pPr>
        <w:pStyle w:val="Lijstalinea"/>
        <w:shd w:val="clear" w:color="auto" w:fill="FFFFFF"/>
        <w:spacing w:after="0"/>
        <w:textAlignment w:val="baseline"/>
        <w:rPr>
          <w:rFonts w:ascii="Verdana" w:hAnsi="Verdana"/>
          <w:color w:val="FF0000"/>
          <w:sz w:val="20"/>
          <w:szCs w:val="20"/>
        </w:rPr>
      </w:pPr>
      <w:r w:rsidRPr="003F6C0E">
        <w:rPr>
          <w:rFonts w:ascii="Verdana" w:hAnsi="Verdana"/>
          <w:i/>
          <w:iCs/>
          <w:color w:val="FF0000"/>
          <w:sz w:val="20"/>
          <w:szCs w:val="20"/>
          <w:bdr w:val="none" w:sz="0" w:space="0" w:color="auto" w:frame="1"/>
        </w:rPr>
        <w:t xml:space="preserve">U aanbid ik, mijn </w:t>
      </w:r>
      <w:proofErr w:type="spellStart"/>
      <w:r w:rsidRPr="003F6C0E">
        <w:rPr>
          <w:rFonts w:ascii="Verdana" w:hAnsi="Verdana"/>
          <w:i/>
          <w:iCs/>
          <w:color w:val="FF0000"/>
          <w:sz w:val="20"/>
          <w:szCs w:val="20"/>
          <w:bdr w:val="none" w:sz="0" w:space="0" w:color="auto" w:frame="1"/>
        </w:rPr>
        <w:t>Here</w:t>
      </w:r>
      <w:proofErr w:type="spellEnd"/>
      <w:r w:rsidRPr="003F6C0E">
        <w:rPr>
          <w:rFonts w:ascii="Verdana" w:hAnsi="Verdana"/>
          <w:i/>
          <w:iCs/>
          <w:color w:val="FF0000"/>
          <w:sz w:val="20"/>
          <w:szCs w:val="20"/>
          <w:bdr w:val="none" w:sz="0" w:space="0" w:color="auto" w:frame="1"/>
        </w:rPr>
        <w:t xml:space="preserve"> Jezus, en ik loof U altijd weer.</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Wet</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 xml:space="preserve">Lied: </w:t>
      </w:r>
      <w:r w:rsidRPr="003F6C0E">
        <w:rPr>
          <w:rFonts w:ascii="Verdana" w:hAnsi="Verdana"/>
          <w:b/>
          <w:sz w:val="20"/>
          <w:szCs w:val="20"/>
        </w:rPr>
        <w:t>Psalm 112 : 1, 2, 4</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Gebed</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 xml:space="preserve">Bijbellezing: </w:t>
      </w:r>
      <w:r w:rsidRPr="003F6C0E">
        <w:rPr>
          <w:rFonts w:ascii="Verdana" w:hAnsi="Verdana"/>
          <w:sz w:val="20"/>
          <w:szCs w:val="20"/>
        </w:rPr>
        <w:tab/>
      </w:r>
      <w:r w:rsidRPr="003F6C0E">
        <w:rPr>
          <w:rFonts w:ascii="Verdana" w:hAnsi="Verdana"/>
          <w:b/>
          <w:sz w:val="20"/>
          <w:szCs w:val="20"/>
        </w:rPr>
        <w:t xml:space="preserve">2 Koningen 4:1-7 </w:t>
      </w:r>
      <w:r w:rsidRPr="003F6C0E">
        <w:rPr>
          <w:rFonts w:ascii="Verdana" w:hAnsi="Verdana"/>
          <w:sz w:val="20"/>
          <w:szCs w:val="20"/>
        </w:rPr>
        <w:t xml:space="preserve">en </w:t>
      </w:r>
      <w:r w:rsidRPr="003F6C0E">
        <w:rPr>
          <w:rFonts w:ascii="Verdana" w:hAnsi="Verdana"/>
          <w:b/>
          <w:sz w:val="20"/>
          <w:szCs w:val="20"/>
        </w:rPr>
        <w:t>Matteüs 25:1-13</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Preek</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 xml:space="preserve">Lied: </w:t>
      </w:r>
      <w:r w:rsidRPr="003F6C0E">
        <w:rPr>
          <w:rFonts w:ascii="Verdana" w:hAnsi="Verdana"/>
          <w:b/>
          <w:sz w:val="20"/>
          <w:szCs w:val="20"/>
        </w:rPr>
        <w:t>Psalm 146 : 1, 3, 5, 7</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Gebed</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Geloofsbelijdenis</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Lied:</w:t>
      </w:r>
      <w:r w:rsidRPr="003F6C0E">
        <w:rPr>
          <w:rFonts w:ascii="Verdana" w:hAnsi="Verdana"/>
          <w:sz w:val="20"/>
          <w:szCs w:val="20"/>
        </w:rPr>
        <w:tab/>
      </w:r>
      <w:r w:rsidRPr="003F6C0E">
        <w:rPr>
          <w:rFonts w:ascii="Verdana" w:hAnsi="Verdana"/>
          <w:b/>
          <w:sz w:val="20"/>
          <w:szCs w:val="20"/>
        </w:rPr>
        <w:t>Opwekking 832 – Jezus Overwinnaar</w:t>
      </w:r>
    </w:p>
    <w:p w:rsidR="003F6C0E" w:rsidRPr="003F6C0E" w:rsidRDefault="003F6C0E" w:rsidP="003F6C0E">
      <w:pPr>
        <w:pStyle w:val="Lijstalinea"/>
        <w:numPr>
          <w:ilvl w:val="0"/>
          <w:numId w:val="1"/>
        </w:numPr>
        <w:rPr>
          <w:rFonts w:ascii="Verdana" w:hAnsi="Verdana"/>
          <w:sz w:val="20"/>
          <w:szCs w:val="20"/>
        </w:rPr>
      </w:pPr>
      <w:r w:rsidRPr="003F6C0E">
        <w:rPr>
          <w:rFonts w:ascii="Verdana" w:hAnsi="Verdana"/>
          <w:sz w:val="20"/>
          <w:szCs w:val="20"/>
        </w:rPr>
        <w:t>Zegen</w:t>
      </w:r>
    </w:p>
    <w:p w:rsidR="003E4DA8" w:rsidRPr="003F6C0E" w:rsidRDefault="003E4DA8" w:rsidP="003F6C0E">
      <w:pPr>
        <w:spacing w:after="0"/>
        <w:rPr>
          <w:rFonts w:ascii="Verdana" w:hAnsi="Verdana" w:cs="Arial"/>
          <w:i/>
          <w:sz w:val="20"/>
          <w:szCs w:val="20"/>
        </w:rPr>
      </w:pPr>
    </w:p>
    <w:sectPr w:rsidR="003E4DA8" w:rsidRPr="003F6C0E" w:rsidSect="003E4DA8">
      <w:headerReference w:type="default" r:id="rId8"/>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1964" w:rsidRDefault="00F91964" w:rsidP="003E4DA8">
      <w:pPr>
        <w:spacing w:after="0" w:line="240" w:lineRule="auto"/>
      </w:pPr>
      <w:r>
        <w:separator/>
      </w:r>
    </w:p>
  </w:endnote>
  <w:endnote w:type="continuationSeparator" w:id="0">
    <w:p w:rsidR="00F91964" w:rsidRDefault="00F91964" w:rsidP="003E4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1964" w:rsidRDefault="00F91964" w:rsidP="003E4DA8">
      <w:pPr>
        <w:spacing w:after="0" w:line="240" w:lineRule="auto"/>
      </w:pPr>
      <w:r>
        <w:separator/>
      </w:r>
    </w:p>
  </w:footnote>
  <w:footnote w:type="continuationSeparator" w:id="0">
    <w:p w:rsidR="00F91964" w:rsidRDefault="00F91964" w:rsidP="003E4D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9477689"/>
      <w:docPartObj>
        <w:docPartGallery w:val="Page Numbers (Margins)"/>
        <w:docPartUnique/>
      </w:docPartObj>
    </w:sdtPr>
    <w:sdtEndPr/>
    <w:sdtContent>
      <w:p w:rsidR="003E4DA8" w:rsidRDefault="003E4DA8">
        <w:pPr>
          <w:pStyle w:val="Koptekst"/>
        </w:pPr>
        <w:r>
          <w:rPr>
            <w:rFonts w:asciiTheme="majorHAnsi" w:eastAsiaTheme="majorEastAsia" w:hAnsiTheme="majorHAnsi" w:cstheme="majorBidi"/>
            <w:noProof/>
            <w:sz w:val="28"/>
            <w:szCs w:val="28"/>
            <w:lang w:eastAsia="nl-NL"/>
          </w:rPr>
          <mc:AlternateContent>
            <mc:Choice Requires="wps">
              <w:drawing>
                <wp:anchor distT="0" distB="0" distL="114300" distR="114300" simplePos="0" relativeHeight="251659264" behindDoc="0" locked="0" layoutInCell="0" allowOverlap="1" wp14:editId="516AE41F">
                  <wp:simplePos x="0" y="0"/>
                  <wp:positionH relativeFrom="rightMargin">
                    <wp:align>center</wp:align>
                  </wp:positionH>
                  <mc:AlternateContent>
                    <mc:Choice Requires="wp14">
                      <wp:positionV relativeFrom="page">
                        <wp14:pctPosVOffset>25000</wp14:pctPosVOffset>
                      </wp:positionV>
                    </mc:Choice>
                    <mc:Fallback>
                      <wp:positionV relativeFrom="page">
                        <wp:posOffset>2672715</wp:posOffset>
                      </wp:positionV>
                    </mc:Fallback>
                  </mc:AlternateContent>
                  <wp:extent cx="477520" cy="477520"/>
                  <wp:effectExtent l="9525" t="8255" r="8255" b="0"/>
                  <wp:wrapNone/>
                  <wp:docPr id="555"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extLst>
                            <a:ext uri="{91240B29-F687-4F45-9708-019B960494DF}">
                              <a14:hiddenLine xmlns:a14="http://schemas.microsoft.com/office/drawing/2010/main" w="9525">
                                <a:solidFill>
                                  <a:srgbClr val="000000"/>
                                </a:solidFill>
                                <a:round/>
                                <a:headEnd/>
                                <a:tailEnd/>
                              </a14:hiddenLine>
                            </a:ext>
                          </a:extLst>
                        </wps:spPr>
                        <wps:txbx>
                          <w:txbxContent>
                            <w:p w:rsidR="003E4DA8" w:rsidRDefault="003E4DA8">
                              <w:pPr>
                                <w:rPr>
                                  <w:rStyle w:val="Paginanummer"/>
                                  <w:color w:val="FFFFFF" w:themeColor="background1"/>
                                  <w:szCs w:val="24"/>
                                </w:rPr>
                              </w:pPr>
                              <w:r>
                                <w:fldChar w:fldCharType="begin"/>
                              </w:r>
                              <w:r>
                                <w:instrText>PAGE    \* MERGEFORMAT</w:instrText>
                              </w:r>
                              <w:r>
                                <w:fldChar w:fldCharType="separate"/>
                              </w:r>
                              <w:r w:rsidR="003F6C0E" w:rsidRPr="003F6C0E">
                                <w:rPr>
                                  <w:rStyle w:val="Paginanummer"/>
                                  <w:b/>
                                  <w:bCs/>
                                  <w:noProof/>
                                  <w:color w:val="FFFFFF" w:themeColor="background1"/>
                                  <w:sz w:val="24"/>
                                  <w:szCs w:val="24"/>
                                </w:rPr>
                                <w:t>1</w:t>
                              </w:r>
                              <w:r>
                                <w:rPr>
                                  <w:rStyle w:val="Paginanummer"/>
                                  <w:b/>
                                  <w:bCs/>
                                  <w:color w:val="FFFFFF" w:themeColor="background1"/>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0;margin-top:0;width:37.6pt;height:37.6pt;z-index:251659264;visibility:visible;mso-wrap-style:square;mso-width-percent:0;mso-height-percent:0;mso-top-percent:250;mso-wrap-distance-left:9pt;mso-wrap-distance-top:0;mso-wrap-distance-right:9pt;mso-wrap-distance-bottom:0;mso-position-horizontal:center;mso-position-horizontal-relative:right-margin-area;mso-position-vertical-relative:page;mso-width-percent:0;mso-height-percent:0;mso-top-percent:2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" o:allowincell="f" fillcolor="#9dbb61" stroked="f">
                  <v:textbox inset="0,,0">
                    <w:txbxContent>
                      <w:p w:rsidR="003E4DA8" w:rsidRDefault="003E4DA8">
                        <w:pPr>
                          <w:rPr>
                            <w:rStyle w:val="Paginanummer"/>
                            <w:color w:val="FFFFFF" w:themeColor="background1"/>
                            <w:szCs w:val="24"/>
                          </w:rPr>
                        </w:pPr>
                        <w:r>
                          <w:fldChar w:fldCharType="begin"/>
                        </w:r>
                        <w:r>
                          <w:instrText>PAGE    \* MERGEFORMAT</w:instrText>
                        </w:r>
                        <w:r>
                          <w:fldChar w:fldCharType="separate"/>
                        </w:r>
                        <w:r w:rsidR="003F6C0E" w:rsidRPr="003F6C0E">
                          <w:rPr>
                            <w:rStyle w:val="Paginanummer"/>
                            <w:b/>
                            <w:bCs/>
                            <w:noProof/>
                            <w:color w:val="FFFFFF" w:themeColor="background1"/>
                            <w:sz w:val="24"/>
                            <w:szCs w:val="24"/>
                          </w:rPr>
                          <w:t>1</w:t>
                        </w:r>
                        <w:r>
                          <w:rPr>
                            <w:rStyle w:val="Paginanummer"/>
                            <w:b/>
                            <w:bCs/>
                            <w:color w:val="FFFFFF" w:themeColor="background1"/>
                            <w:sz w:val="24"/>
                            <w:szCs w:val="24"/>
                          </w:rPr>
                          <w:fldChar w:fldCharType="end"/>
                        </w:r>
                      </w:p>
                    </w:txbxContent>
                  </v:textbox>
                  <w10:wrap anchorx="margin" anchory="page"/>
                </v:oval>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C27B5"/>
    <w:multiLevelType w:val="hybridMultilevel"/>
    <w:tmpl w:val="EC54F5A6"/>
    <w:lvl w:ilvl="0" w:tplc="B9D8397E">
      <w:start w:val="17"/>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D5A"/>
    <w:rsid w:val="00065E29"/>
    <w:rsid w:val="000E5E11"/>
    <w:rsid w:val="002A76FF"/>
    <w:rsid w:val="003E4DA8"/>
    <w:rsid w:val="003F6C0E"/>
    <w:rsid w:val="00440F6D"/>
    <w:rsid w:val="004A1B78"/>
    <w:rsid w:val="00582290"/>
    <w:rsid w:val="00596C59"/>
    <w:rsid w:val="005F12AE"/>
    <w:rsid w:val="00600C7A"/>
    <w:rsid w:val="006F63CD"/>
    <w:rsid w:val="00727D7C"/>
    <w:rsid w:val="00804D5A"/>
    <w:rsid w:val="008C78EE"/>
    <w:rsid w:val="00995F82"/>
    <w:rsid w:val="00A14730"/>
    <w:rsid w:val="00B95683"/>
    <w:rsid w:val="00C038D2"/>
    <w:rsid w:val="00D553EE"/>
    <w:rsid w:val="00D81BEC"/>
    <w:rsid w:val="00DB739E"/>
    <w:rsid w:val="00F9196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E4D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E4DA8"/>
  </w:style>
  <w:style w:type="paragraph" w:styleId="Voettekst">
    <w:name w:val="footer"/>
    <w:basedOn w:val="Standaard"/>
    <w:link w:val="VoettekstChar"/>
    <w:uiPriority w:val="99"/>
    <w:unhideWhenUsed/>
    <w:rsid w:val="003E4D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E4DA8"/>
  </w:style>
  <w:style w:type="character" w:styleId="Paginanummer">
    <w:name w:val="page number"/>
    <w:basedOn w:val="Standaardalinea-lettertype"/>
    <w:uiPriority w:val="99"/>
    <w:unhideWhenUsed/>
    <w:rsid w:val="003E4DA8"/>
  </w:style>
  <w:style w:type="paragraph" w:styleId="Lijstalinea">
    <w:name w:val="List Paragraph"/>
    <w:basedOn w:val="Standaard"/>
    <w:uiPriority w:val="34"/>
    <w:qFormat/>
    <w:rsid w:val="003F6C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3E4D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E4DA8"/>
  </w:style>
  <w:style w:type="paragraph" w:styleId="Voettekst">
    <w:name w:val="footer"/>
    <w:basedOn w:val="Standaard"/>
    <w:link w:val="VoettekstChar"/>
    <w:uiPriority w:val="99"/>
    <w:unhideWhenUsed/>
    <w:rsid w:val="003E4D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E4DA8"/>
  </w:style>
  <w:style w:type="character" w:styleId="Paginanummer">
    <w:name w:val="page number"/>
    <w:basedOn w:val="Standaardalinea-lettertype"/>
    <w:uiPriority w:val="99"/>
    <w:unhideWhenUsed/>
    <w:rsid w:val="003E4DA8"/>
  </w:style>
  <w:style w:type="paragraph" w:styleId="Lijstalinea">
    <w:name w:val="List Paragraph"/>
    <w:basedOn w:val="Standaard"/>
    <w:uiPriority w:val="34"/>
    <w:qFormat/>
    <w:rsid w:val="003F6C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1106</Words>
  <Characters>6086</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2022-04-12T15:32:00Z</dcterms:created>
  <dcterms:modified xsi:type="dcterms:W3CDTF">2022-04-12T15:32:00Z</dcterms:modified>
</cp:coreProperties>
</file>