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63CD" w:rsidRPr="002C619C" w:rsidRDefault="002C619C" w:rsidP="002C619C">
      <w:pPr>
        <w:jc w:val="both"/>
        <w:rPr>
          <w:rFonts w:ascii="Arial" w:hAnsi="Arial" w:cs="Arial"/>
          <w:b/>
          <w:sz w:val="20"/>
          <w:szCs w:val="20"/>
        </w:rPr>
      </w:pPr>
      <w:r w:rsidRPr="002C619C">
        <w:rPr>
          <w:rFonts w:ascii="Arial" w:hAnsi="Arial" w:cs="Arial"/>
          <w:b/>
          <w:sz w:val="20"/>
          <w:szCs w:val="20"/>
        </w:rPr>
        <w:t>Lezen</w:t>
      </w:r>
      <w:r>
        <w:rPr>
          <w:rFonts w:ascii="Arial" w:hAnsi="Arial" w:cs="Arial"/>
          <w:b/>
          <w:sz w:val="20"/>
          <w:szCs w:val="20"/>
        </w:rPr>
        <w:t xml:space="preserve">: </w:t>
      </w:r>
      <w:r w:rsidR="00744D20" w:rsidRPr="002C619C">
        <w:rPr>
          <w:rFonts w:ascii="Arial" w:hAnsi="Arial" w:cs="Arial"/>
          <w:b/>
          <w:sz w:val="20"/>
          <w:szCs w:val="20"/>
        </w:rPr>
        <w:t>2 Koningen 4:8-17</w:t>
      </w:r>
    </w:p>
    <w:p w:rsidR="002C619C" w:rsidRPr="002C619C" w:rsidRDefault="002C619C" w:rsidP="002C619C">
      <w:pPr>
        <w:jc w:val="both"/>
        <w:rPr>
          <w:rFonts w:ascii="Arial" w:hAnsi="Arial" w:cs="Arial"/>
          <w:sz w:val="20"/>
          <w:szCs w:val="20"/>
          <w:u w:val="single"/>
        </w:rPr>
      </w:pPr>
      <w:r w:rsidRPr="002C619C">
        <w:rPr>
          <w:rFonts w:ascii="Arial" w:hAnsi="Arial" w:cs="Arial"/>
          <w:sz w:val="20"/>
          <w:szCs w:val="20"/>
          <w:u w:val="single"/>
        </w:rPr>
        <w:t>Preek deel 1</w:t>
      </w:r>
    </w:p>
    <w:p w:rsidR="006F5D9D" w:rsidRPr="002C619C" w:rsidRDefault="006F5D9D" w:rsidP="002C619C">
      <w:pPr>
        <w:jc w:val="both"/>
        <w:rPr>
          <w:rFonts w:ascii="Arial" w:hAnsi="Arial" w:cs="Arial"/>
          <w:sz w:val="20"/>
          <w:szCs w:val="20"/>
        </w:rPr>
      </w:pPr>
      <w:r w:rsidRPr="002C619C">
        <w:rPr>
          <w:rFonts w:ascii="Arial" w:hAnsi="Arial" w:cs="Arial"/>
          <w:sz w:val="20"/>
          <w:szCs w:val="20"/>
        </w:rPr>
        <w:t>Gemeente van onze Heer Jezus Christus,</w:t>
      </w:r>
    </w:p>
    <w:p w:rsidR="00C15CB6" w:rsidRPr="002C619C" w:rsidRDefault="002C619C" w:rsidP="002C619C">
      <w:pPr>
        <w:jc w:val="both"/>
        <w:rPr>
          <w:rFonts w:ascii="Arial" w:hAnsi="Arial" w:cs="Arial"/>
          <w:sz w:val="20"/>
          <w:szCs w:val="20"/>
        </w:rPr>
      </w:pPr>
      <w:r w:rsidRPr="002C619C">
        <w:rPr>
          <w:rFonts w:ascii="Arial" w:hAnsi="Arial" w:cs="Arial"/>
          <w:sz w:val="20"/>
          <w:szCs w:val="20"/>
        </w:rPr>
        <w:t xml:space="preserve">Misschien ken je het </w:t>
      </w:r>
      <w:proofErr w:type="spellStart"/>
      <w:r w:rsidRPr="002C619C">
        <w:rPr>
          <w:rFonts w:ascii="Arial" w:hAnsi="Arial" w:cs="Arial"/>
          <w:sz w:val="20"/>
          <w:szCs w:val="20"/>
        </w:rPr>
        <w:t>TV-programma</w:t>
      </w:r>
      <w:proofErr w:type="spellEnd"/>
      <w:r w:rsidRPr="002C619C">
        <w:rPr>
          <w:rFonts w:ascii="Arial" w:hAnsi="Arial" w:cs="Arial"/>
          <w:sz w:val="20"/>
          <w:szCs w:val="20"/>
        </w:rPr>
        <w:t xml:space="preserve"> ‘</w:t>
      </w:r>
      <w:proofErr w:type="spellStart"/>
      <w:r w:rsidRPr="002C619C">
        <w:rPr>
          <w:rFonts w:ascii="Arial" w:hAnsi="Arial" w:cs="Arial"/>
          <w:sz w:val="20"/>
          <w:szCs w:val="20"/>
        </w:rPr>
        <w:t>Hunted</w:t>
      </w:r>
      <w:proofErr w:type="spellEnd"/>
      <w:r w:rsidRPr="002C619C">
        <w:rPr>
          <w:rFonts w:ascii="Arial" w:hAnsi="Arial" w:cs="Arial"/>
          <w:sz w:val="20"/>
          <w:szCs w:val="20"/>
        </w:rPr>
        <w:t>’. Daarin moeten een aantal Nederlanders die zogenaamd voortvluchtig zijn, 20 dagen uit handen van de politie zien te blijven.</w:t>
      </w:r>
      <w:r w:rsidR="00C15CB6" w:rsidRPr="002C619C">
        <w:rPr>
          <w:rFonts w:ascii="Arial" w:hAnsi="Arial" w:cs="Arial"/>
          <w:sz w:val="20"/>
          <w:szCs w:val="20"/>
        </w:rPr>
        <w:t xml:space="preserve"> De slogan van </w:t>
      </w:r>
      <w:proofErr w:type="spellStart"/>
      <w:r w:rsidR="00C15CB6" w:rsidRPr="002C619C">
        <w:rPr>
          <w:rFonts w:ascii="Arial" w:hAnsi="Arial" w:cs="Arial"/>
          <w:sz w:val="20"/>
          <w:szCs w:val="20"/>
        </w:rPr>
        <w:t>Hunted</w:t>
      </w:r>
      <w:proofErr w:type="spellEnd"/>
      <w:r w:rsidR="00C15CB6" w:rsidRPr="002C619C">
        <w:rPr>
          <w:rFonts w:ascii="Arial" w:hAnsi="Arial" w:cs="Arial"/>
          <w:sz w:val="20"/>
          <w:szCs w:val="20"/>
        </w:rPr>
        <w:t xml:space="preserve"> is: ‘Als je ni</w:t>
      </w:r>
      <w:r w:rsidR="00C15CB6" w:rsidRPr="002C619C">
        <w:rPr>
          <w:rFonts w:ascii="Arial" w:hAnsi="Arial" w:cs="Arial"/>
          <w:sz w:val="20"/>
          <w:szCs w:val="20"/>
        </w:rPr>
        <w:t>e</w:t>
      </w:r>
      <w:r w:rsidR="00C15CB6" w:rsidRPr="002C619C">
        <w:rPr>
          <w:rFonts w:ascii="Arial" w:hAnsi="Arial" w:cs="Arial"/>
          <w:sz w:val="20"/>
          <w:szCs w:val="20"/>
        </w:rPr>
        <w:t>mand kunt vertrouwen, waar kun je dan nog heen?’ Nou, je zou haast zeggen: je kunt bijna overal wel t</w:t>
      </w:r>
      <w:r w:rsidR="00C15CB6" w:rsidRPr="002C619C">
        <w:rPr>
          <w:rFonts w:ascii="Arial" w:hAnsi="Arial" w:cs="Arial"/>
          <w:sz w:val="20"/>
          <w:szCs w:val="20"/>
        </w:rPr>
        <w:t>e</w:t>
      </w:r>
      <w:r w:rsidR="00C15CB6" w:rsidRPr="002C619C">
        <w:rPr>
          <w:rFonts w:ascii="Arial" w:hAnsi="Arial" w:cs="Arial"/>
          <w:sz w:val="20"/>
          <w:szCs w:val="20"/>
        </w:rPr>
        <w:t>recht. Wat me altijd weer opvalt in het programma is de gastvrijheid van mensen. Of het nu om vervoer gaat of om onderdak, de voortvluchtigen kunnen altijd wel e</w:t>
      </w:r>
      <w:r w:rsidR="00C15CB6" w:rsidRPr="002C619C">
        <w:rPr>
          <w:rFonts w:ascii="Arial" w:hAnsi="Arial" w:cs="Arial"/>
          <w:sz w:val="20"/>
          <w:szCs w:val="20"/>
        </w:rPr>
        <w:t>r</w:t>
      </w:r>
      <w:r w:rsidR="00C15CB6" w:rsidRPr="002C619C">
        <w:rPr>
          <w:rFonts w:ascii="Arial" w:hAnsi="Arial" w:cs="Arial"/>
          <w:sz w:val="20"/>
          <w:szCs w:val="20"/>
        </w:rPr>
        <w:t xml:space="preserve">gens terecht. </w:t>
      </w:r>
    </w:p>
    <w:p w:rsidR="0027729F" w:rsidRPr="002C619C" w:rsidRDefault="0027729F" w:rsidP="002C619C">
      <w:pPr>
        <w:jc w:val="both"/>
        <w:rPr>
          <w:rFonts w:ascii="Arial" w:hAnsi="Arial" w:cs="Arial"/>
          <w:sz w:val="20"/>
          <w:szCs w:val="20"/>
        </w:rPr>
      </w:pPr>
      <w:r w:rsidRPr="002C619C">
        <w:rPr>
          <w:rFonts w:ascii="Arial" w:hAnsi="Arial" w:cs="Arial"/>
          <w:sz w:val="20"/>
          <w:szCs w:val="20"/>
        </w:rPr>
        <w:t xml:space="preserve">Elisa, de profeet, krijgt ook gastvrij onderdak in </w:t>
      </w:r>
      <w:proofErr w:type="spellStart"/>
      <w:r w:rsidRPr="002C619C">
        <w:rPr>
          <w:rFonts w:ascii="Arial" w:hAnsi="Arial" w:cs="Arial"/>
          <w:sz w:val="20"/>
          <w:szCs w:val="20"/>
        </w:rPr>
        <w:t>Sunem</w:t>
      </w:r>
      <w:proofErr w:type="spellEnd"/>
      <w:r w:rsidRPr="002C619C">
        <w:rPr>
          <w:rFonts w:ascii="Arial" w:hAnsi="Arial" w:cs="Arial"/>
          <w:sz w:val="20"/>
          <w:szCs w:val="20"/>
        </w:rPr>
        <w:t xml:space="preserve">. </w:t>
      </w:r>
    </w:p>
    <w:p w:rsidR="00135B07" w:rsidRPr="002C619C" w:rsidRDefault="0027729F" w:rsidP="002C619C">
      <w:pPr>
        <w:jc w:val="both"/>
        <w:rPr>
          <w:rFonts w:ascii="Arial" w:hAnsi="Arial" w:cs="Arial"/>
          <w:sz w:val="20"/>
          <w:szCs w:val="20"/>
        </w:rPr>
      </w:pPr>
      <w:r w:rsidRPr="002C619C">
        <w:rPr>
          <w:rFonts w:ascii="Arial" w:hAnsi="Arial" w:cs="Arial"/>
          <w:b/>
          <w:color w:val="FF0000"/>
          <w:sz w:val="20"/>
          <w:szCs w:val="20"/>
        </w:rPr>
        <w:t xml:space="preserve">SHEET 1 </w:t>
      </w:r>
      <w:r w:rsidRPr="002C619C">
        <w:rPr>
          <w:rFonts w:ascii="Arial" w:hAnsi="Arial" w:cs="Arial"/>
          <w:sz w:val="20"/>
          <w:szCs w:val="20"/>
        </w:rPr>
        <w:t xml:space="preserve">Even voor de duidelijkheid: Elisa is de opvolger van Elia. Allebei waren ze als profeet </w:t>
      </w:r>
      <w:proofErr w:type="spellStart"/>
      <w:r w:rsidRPr="002C619C">
        <w:rPr>
          <w:rFonts w:ascii="Arial" w:hAnsi="Arial" w:cs="Arial"/>
          <w:sz w:val="20"/>
          <w:szCs w:val="20"/>
        </w:rPr>
        <w:t>aktief</w:t>
      </w:r>
      <w:proofErr w:type="spellEnd"/>
      <w:r w:rsidRPr="002C619C">
        <w:rPr>
          <w:rFonts w:ascii="Arial" w:hAnsi="Arial" w:cs="Arial"/>
          <w:sz w:val="20"/>
          <w:szCs w:val="20"/>
        </w:rPr>
        <w:t xml:space="preserve"> in het Tienstammenrijk </w:t>
      </w:r>
      <w:proofErr w:type="spellStart"/>
      <w:r w:rsidRPr="002C619C">
        <w:rPr>
          <w:rFonts w:ascii="Arial" w:hAnsi="Arial" w:cs="Arial"/>
          <w:sz w:val="20"/>
          <w:szCs w:val="20"/>
        </w:rPr>
        <w:t>Israel</w:t>
      </w:r>
      <w:proofErr w:type="spellEnd"/>
      <w:r w:rsidRPr="002C619C">
        <w:rPr>
          <w:rFonts w:ascii="Arial" w:hAnsi="Arial" w:cs="Arial"/>
          <w:sz w:val="20"/>
          <w:szCs w:val="20"/>
        </w:rPr>
        <w:t xml:space="preserve"> – hoofdstad Samaria. Daar vereerden de meeste mensen God op hun eigen manier, namelijk in de twee heiligdommen die in Dan  (helemaal in het noorden) en in Betel (helemaal in het zuiden tegen de grens met het Tweestammenrijk </w:t>
      </w:r>
      <w:proofErr w:type="spellStart"/>
      <w:r w:rsidRPr="002C619C">
        <w:rPr>
          <w:rFonts w:ascii="Arial" w:hAnsi="Arial" w:cs="Arial"/>
          <w:sz w:val="20"/>
          <w:szCs w:val="20"/>
        </w:rPr>
        <w:t>Juda</w:t>
      </w:r>
      <w:proofErr w:type="spellEnd"/>
      <w:r w:rsidRPr="002C619C">
        <w:rPr>
          <w:rFonts w:ascii="Arial" w:hAnsi="Arial" w:cs="Arial"/>
          <w:sz w:val="20"/>
          <w:szCs w:val="20"/>
        </w:rPr>
        <w:t xml:space="preserve">) staan. De hoofdstad van </w:t>
      </w:r>
      <w:proofErr w:type="spellStart"/>
      <w:r w:rsidRPr="002C619C">
        <w:rPr>
          <w:rFonts w:ascii="Arial" w:hAnsi="Arial" w:cs="Arial"/>
          <w:sz w:val="20"/>
          <w:szCs w:val="20"/>
        </w:rPr>
        <w:t>Juda</w:t>
      </w:r>
      <w:proofErr w:type="spellEnd"/>
      <w:r w:rsidRPr="002C619C">
        <w:rPr>
          <w:rFonts w:ascii="Arial" w:hAnsi="Arial" w:cs="Arial"/>
          <w:sz w:val="20"/>
          <w:szCs w:val="20"/>
        </w:rPr>
        <w:t xml:space="preserve"> is Jeruzalem en daar staat de te</w:t>
      </w:r>
      <w:r w:rsidRPr="002C619C">
        <w:rPr>
          <w:rFonts w:ascii="Arial" w:hAnsi="Arial" w:cs="Arial"/>
          <w:sz w:val="20"/>
          <w:szCs w:val="20"/>
        </w:rPr>
        <w:t>m</w:t>
      </w:r>
      <w:r w:rsidRPr="002C619C">
        <w:rPr>
          <w:rFonts w:ascii="Arial" w:hAnsi="Arial" w:cs="Arial"/>
          <w:sz w:val="20"/>
          <w:szCs w:val="20"/>
        </w:rPr>
        <w:t xml:space="preserve">pel waarvan de HERE tegen alle </w:t>
      </w:r>
      <w:proofErr w:type="spellStart"/>
      <w:r w:rsidRPr="002C619C">
        <w:rPr>
          <w:rFonts w:ascii="Arial" w:hAnsi="Arial" w:cs="Arial"/>
          <w:sz w:val="20"/>
          <w:szCs w:val="20"/>
        </w:rPr>
        <w:t>Israelieten</w:t>
      </w:r>
      <w:proofErr w:type="spellEnd"/>
      <w:r w:rsidRPr="002C619C">
        <w:rPr>
          <w:rFonts w:ascii="Arial" w:hAnsi="Arial" w:cs="Arial"/>
          <w:sz w:val="20"/>
          <w:szCs w:val="20"/>
        </w:rPr>
        <w:t xml:space="preserve"> gezegd heeft: ‘Als jullie echt in Mij geloven, moet je </w:t>
      </w:r>
      <w:r w:rsidRPr="002C619C">
        <w:rPr>
          <w:rFonts w:ascii="Arial" w:hAnsi="Arial" w:cs="Arial"/>
          <w:i/>
          <w:sz w:val="20"/>
          <w:szCs w:val="20"/>
        </w:rPr>
        <w:t>hier</w:t>
      </w:r>
      <w:r w:rsidRPr="002C619C">
        <w:rPr>
          <w:rFonts w:ascii="Arial" w:hAnsi="Arial" w:cs="Arial"/>
          <w:sz w:val="20"/>
          <w:szCs w:val="20"/>
        </w:rPr>
        <w:t xml:space="preserve"> je schuldoffers voor de vergeving van je zonden en je dankoffers als je echt blij met Mij bent komen brengen. In welk van de twee koninkrijken je leeft, maakt niet uit. Je kunt nog wel samen Mij als jullie God op één plaats vereren.’  Maar dat vertrouwde de eerste koning van het Tienstammenrijk niet, dus liet hij twee nieuwe he</w:t>
      </w:r>
      <w:r w:rsidRPr="002C619C">
        <w:rPr>
          <w:rFonts w:ascii="Arial" w:hAnsi="Arial" w:cs="Arial"/>
          <w:sz w:val="20"/>
          <w:szCs w:val="20"/>
        </w:rPr>
        <w:t>i</w:t>
      </w:r>
      <w:r w:rsidRPr="002C619C">
        <w:rPr>
          <w:rFonts w:ascii="Arial" w:hAnsi="Arial" w:cs="Arial"/>
          <w:sz w:val="20"/>
          <w:szCs w:val="20"/>
        </w:rPr>
        <w:t>ligdommen bo</w:t>
      </w:r>
      <w:r w:rsidRPr="002C619C">
        <w:rPr>
          <w:rFonts w:ascii="Arial" w:hAnsi="Arial" w:cs="Arial"/>
          <w:sz w:val="20"/>
          <w:szCs w:val="20"/>
        </w:rPr>
        <w:t>u</w:t>
      </w:r>
      <w:r w:rsidRPr="002C619C">
        <w:rPr>
          <w:rFonts w:ascii="Arial" w:hAnsi="Arial" w:cs="Arial"/>
          <w:sz w:val="20"/>
          <w:szCs w:val="20"/>
        </w:rPr>
        <w:t>wen met twee gouden kalveren die de macht en kracht van de HERE moesten uitstralen. Maar God liet het er niet bij zitten. Steeds weer stuurde hij profeten het land door om de mensen tot inkeer te bewegen. Vaak zonder resultaat en in de tijd van Elia zelfs met ve</w:t>
      </w:r>
      <w:r w:rsidRPr="002C619C">
        <w:rPr>
          <w:rFonts w:ascii="Arial" w:hAnsi="Arial" w:cs="Arial"/>
          <w:sz w:val="20"/>
          <w:szCs w:val="20"/>
        </w:rPr>
        <w:t>r</w:t>
      </w:r>
      <w:r w:rsidRPr="002C619C">
        <w:rPr>
          <w:rFonts w:ascii="Arial" w:hAnsi="Arial" w:cs="Arial"/>
          <w:sz w:val="20"/>
          <w:szCs w:val="20"/>
        </w:rPr>
        <w:t>volging. Maar toch … in de tijd van Elisa kwam er meer openheid</w:t>
      </w:r>
      <w:r w:rsidR="00135B07" w:rsidRPr="002C619C">
        <w:rPr>
          <w:rFonts w:ascii="Arial" w:hAnsi="Arial" w:cs="Arial"/>
          <w:sz w:val="20"/>
          <w:szCs w:val="20"/>
        </w:rPr>
        <w:t xml:space="preserve"> en belangstelling voor het geloof in de HERE. </w:t>
      </w:r>
    </w:p>
    <w:p w:rsidR="005C7ABF" w:rsidRPr="002C619C" w:rsidRDefault="00135B07" w:rsidP="002C619C">
      <w:pPr>
        <w:jc w:val="both"/>
        <w:rPr>
          <w:rFonts w:ascii="Arial" w:hAnsi="Arial" w:cs="Arial"/>
          <w:sz w:val="20"/>
          <w:szCs w:val="20"/>
        </w:rPr>
      </w:pPr>
      <w:r w:rsidRPr="002C619C">
        <w:rPr>
          <w:rFonts w:ascii="Arial" w:hAnsi="Arial" w:cs="Arial"/>
          <w:b/>
          <w:color w:val="FF0000"/>
          <w:sz w:val="20"/>
          <w:szCs w:val="20"/>
        </w:rPr>
        <w:t>SHEET 2</w:t>
      </w:r>
      <w:r w:rsidRPr="002C619C">
        <w:rPr>
          <w:rFonts w:ascii="Arial" w:hAnsi="Arial" w:cs="Arial"/>
          <w:sz w:val="20"/>
          <w:szCs w:val="20"/>
        </w:rPr>
        <w:t xml:space="preserve"> Als profeet reisde Elisa door heel het land heen. Vanuit </w:t>
      </w:r>
      <w:r w:rsidR="0027729F" w:rsidRPr="002C619C">
        <w:rPr>
          <w:rFonts w:ascii="Arial" w:hAnsi="Arial" w:cs="Arial"/>
          <w:sz w:val="20"/>
          <w:szCs w:val="20"/>
        </w:rPr>
        <w:t xml:space="preserve">zijn woonplaats Abel </w:t>
      </w:r>
      <w:proofErr w:type="spellStart"/>
      <w:r w:rsidR="0027729F" w:rsidRPr="002C619C">
        <w:rPr>
          <w:rFonts w:ascii="Arial" w:hAnsi="Arial" w:cs="Arial"/>
          <w:sz w:val="20"/>
          <w:szCs w:val="20"/>
        </w:rPr>
        <w:t>Mechola</w:t>
      </w:r>
      <w:proofErr w:type="spellEnd"/>
      <w:r w:rsidR="0027729F" w:rsidRPr="002C619C">
        <w:rPr>
          <w:rFonts w:ascii="Arial" w:hAnsi="Arial" w:cs="Arial"/>
          <w:sz w:val="20"/>
          <w:szCs w:val="20"/>
        </w:rPr>
        <w:t xml:space="preserve"> </w:t>
      </w:r>
      <w:r w:rsidRPr="002C619C">
        <w:rPr>
          <w:rFonts w:ascii="Arial" w:hAnsi="Arial" w:cs="Arial"/>
          <w:sz w:val="20"/>
          <w:szCs w:val="20"/>
        </w:rPr>
        <w:t xml:space="preserve">trekt hij vaak </w:t>
      </w:r>
      <w:r w:rsidR="0027729F" w:rsidRPr="002C619C">
        <w:rPr>
          <w:rFonts w:ascii="Arial" w:hAnsi="Arial" w:cs="Arial"/>
          <w:sz w:val="20"/>
          <w:szCs w:val="20"/>
        </w:rPr>
        <w:t xml:space="preserve">naar het </w:t>
      </w:r>
      <w:proofErr w:type="spellStart"/>
      <w:r w:rsidR="0027729F" w:rsidRPr="002C619C">
        <w:rPr>
          <w:rFonts w:ascii="Arial" w:hAnsi="Arial" w:cs="Arial"/>
          <w:sz w:val="20"/>
          <w:szCs w:val="20"/>
        </w:rPr>
        <w:t>Karmel</w:t>
      </w:r>
      <w:proofErr w:type="spellEnd"/>
      <w:r w:rsidR="0027729F" w:rsidRPr="002C619C">
        <w:rPr>
          <w:rFonts w:ascii="Arial" w:hAnsi="Arial" w:cs="Arial"/>
          <w:sz w:val="20"/>
          <w:szCs w:val="20"/>
        </w:rPr>
        <w:t>-gebergte</w:t>
      </w:r>
      <w:r w:rsidRPr="002C619C">
        <w:rPr>
          <w:rFonts w:ascii="Arial" w:hAnsi="Arial" w:cs="Arial"/>
          <w:sz w:val="20"/>
          <w:szCs w:val="20"/>
        </w:rPr>
        <w:t xml:space="preserve">, waarschijnlijk om zich daar weer op te laden door in alle rust het contact met God te zoeken. Onderweg </w:t>
      </w:r>
      <w:r w:rsidR="005C7ABF" w:rsidRPr="002C619C">
        <w:rPr>
          <w:rFonts w:ascii="Arial" w:hAnsi="Arial" w:cs="Arial"/>
          <w:sz w:val="20"/>
          <w:szCs w:val="20"/>
        </w:rPr>
        <w:t xml:space="preserve">komt hij elke keer door het stadje </w:t>
      </w:r>
      <w:proofErr w:type="spellStart"/>
      <w:r w:rsidR="005C7ABF" w:rsidRPr="002C619C">
        <w:rPr>
          <w:rFonts w:ascii="Arial" w:hAnsi="Arial" w:cs="Arial"/>
          <w:sz w:val="20"/>
          <w:szCs w:val="20"/>
        </w:rPr>
        <w:t>Sunem</w:t>
      </w:r>
      <w:proofErr w:type="spellEnd"/>
      <w:r w:rsidR="005C7ABF" w:rsidRPr="002C619C">
        <w:rPr>
          <w:rFonts w:ascii="Arial" w:hAnsi="Arial" w:cs="Arial"/>
          <w:sz w:val="20"/>
          <w:szCs w:val="20"/>
        </w:rPr>
        <w:t>. Dat ligt precies halverwege. Tijd voor pauze in een eetgelegenheid. In die tijd vaak een boerenherberg. De eigenares voelt zich aangetrokken en aang</w:t>
      </w:r>
      <w:r w:rsidR="005C7ABF" w:rsidRPr="002C619C">
        <w:rPr>
          <w:rFonts w:ascii="Arial" w:hAnsi="Arial" w:cs="Arial"/>
          <w:sz w:val="20"/>
          <w:szCs w:val="20"/>
        </w:rPr>
        <w:t>e</w:t>
      </w:r>
      <w:r w:rsidR="005C7ABF" w:rsidRPr="002C619C">
        <w:rPr>
          <w:rFonts w:ascii="Arial" w:hAnsi="Arial" w:cs="Arial"/>
          <w:sz w:val="20"/>
          <w:szCs w:val="20"/>
        </w:rPr>
        <w:t xml:space="preserve">sproken door Elisa. God opent haar hart, net als later bij Lydia, de purperverkoopster, voor de woorden van de Heer. En het resultaat is, dat zij Elisa uitnodigt om in haar huis pauze te nemen en als het nodig is te overnachten, elke keer als hij langs komt. Net als Lydia. Die neemt ook Paulus, </w:t>
      </w:r>
      <w:proofErr w:type="spellStart"/>
      <w:r w:rsidR="005C7ABF" w:rsidRPr="002C619C">
        <w:rPr>
          <w:rFonts w:ascii="Arial" w:hAnsi="Arial" w:cs="Arial"/>
          <w:sz w:val="20"/>
          <w:szCs w:val="20"/>
        </w:rPr>
        <w:t>Silas</w:t>
      </w:r>
      <w:proofErr w:type="spellEnd"/>
      <w:r w:rsidR="005C7ABF" w:rsidRPr="002C619C">
        <w:rPr>
          <w:rFonts w:ascii="Arial" w:hAnsi="Arial" w:cs="Arial"/>
          <w:sz w:val="20"/>
          <w:szCs w:val="20"/>
        </w:rPr>
        <w:t xml:space="preserve"> en Timoteüs gastvrij op in haar huis in </w:t>
      </w:r>
      <w:proofErr w:type="spellStart"/>
      <w:r w:rsidR="005C7ABF" w:rsidRPr="002C619C">
        <w:rPr>
          <w:rFonts w:ascii="Arial" w:hAnsi="Arial" w:cs="Arial"/>
          <w:sz w:val="20"/>
          <w:szCs w:val="20"/>
        </w:rPr>
        <w:t>Filippi</w:t>
      </w:r>
      <w:proofErr w:type="spellEnd"/>
      <w:r w:rsidR="005C7ABF" w:rsidRPr="002C619C">
        <w:rPr>
          <w:rFonts w:ascii="Arial" w:hAnsi="Arial" w:cs="Arial"/>
          <w:sz w:val="20"/>
          <w:szCs w:val="20"/>
        </w:rPr>
        <w:t xml:space="preserve">. Ja, die boerin uit </w:t>
      </w:r>
      <w:proofErr w:type="spellStart"/>
      <w:r w:rsidR="005C7ABF" w:rsidRPr="002C619C">
        <w:rPr>
          <w:rFonts w:ascii="Arial" w:hAnsi="Arial" w:cs="Arial"/>
          <w:sz w:val="20"/>
          <w:szCs w:val="20"/>
        </w:rPr>
        <w:t>Sunem</w:t>
      </w:r>
      <w:proofErr w:type="spellEnd"/>
      <w:r w:rsidR="005C7ABF" w:rsidRPr="002C619C">
        <w:rPr>
          <w:rFonts w:ascii="Arial" w:hAnsi="Arial" w:cs="Arial"/>
          <w:sz w:val="20"/>
          <w:szCs w:val="20"/>
        </w:rPr>
        <w:t xml:space="preserve"> laat zelfs op het platte dak een komplete kamer met dakterras voor Elisa bouwen die hij buitenom kan bereiken, zodat hij zich in alle rust kan terugtrekken en niet steeds gestoord wordt. En die kamer is voor die tijd rijk gemeubileerd. Normaal zat en at en sliep men op de grond, maar Elisa krijgt een bed, een tafel, een stoel en goede verlichting.</w:t>
      </w:r>
    </w:p>
    <w:p w:rsidR="00AC353B" w:rsidRPr="002C619C" w:rsidRDefault="00130395" w:rsidP="002C619C">
      <w:pPr>
        <w:jc w:val="both"/>
        <w:rPr>
          <w:rFonts w:ascii="Arial" w:hAnsi="Arial" w:cs="Arial"/>
          <w:sz w:val="20"/>
          <w:szCs w:val="20"/>
        </w:rPr>
      </w:pPr>
      <w:r w:rsidRPr="002C619C">
        <w:rPr>
          <w:rFonts w:ascii="Arial" w:hAnsi="Arial" w:cs="Arial"/>
          <w:b/>
          <w:color w:val="FF0000"/>
          <w:sz w:val="20"/>
          <w:szCs w:val="20"/>
        </w:rPr>
        <w:t xml:space="preserve">SHEET 3 </w:t>
      </w:r>
      <w:r w:rsidRPr="002C619C">
        <w:rPr>
          <w:rFonts w:ascii="Arial" w:hAnsi="Arial" w:cs="Arial"/>
          <w:sz w:val="20"/>
          <w:szCs w:val="20"/>
        </w:rPr>
        <w:t>Hoe praat jij over mensen die jou iets over God en Jezus willen vertellen? O</w:t>
      </w:r>
      <w:r w:rsidRPr="002C619C">
        <w:rPr>
          <w:rFonts w:ascii="Arial" w:hAnsi="Arial" w:cs="Arial"/>
          <w:sz w:val="20"/>
          <w:szCs w:val="20"/>
        </w:rPr>
        <w:t>u</w:t>
      </w:r>
      <w:r w:rsidRPr="002C619C">
        <w:rPr>
          <w:rFonts w:ascii="Arial" w:hAnsi="Arial" w:cs="Arial"/>
          <w:sz w:val="20"/>
          <w:szCs w:val="20"/>
        </w:rPr>
        <w:t>ders, meesters, juffen en leerkrachten op school, jongerenwerkers in de kerk, de dominees die preken? Hoe graag ga jij het g</w:t>
      </w:r>
      <w:r w:rsidRPr="002C619C">
        <w:rPr>
          <w:rFonts w:ascii="Arial" w:hAnsi="Arial" w:cs="Arial"/>
          <w:sz w:val="20"/>
          <w:szCs w:val="20"/>
        </w:rPr>
        <w:t>e</w:t>
      </w:r>
      <w:r w:rsidRPr="002C619C">
        <w:rPr>
          <w:rFonts w:ascii="Arial" w:hAnsi="Arial" w:cs="Arial"/>
          <w:sz w:val="20"/>
          <w:szCs w:val="20"/>
        </w:rPr>
        <w:t>sprek aan met medechristenen? Hoe open stel jij je op en hoe open is jouw huis? Elisa is de profeet die in veel opzichten het meest op J</w:t>
      </w:r>
      <w:r w:rsidRPr="002C619C">
        <w:rPr>
          <w:rFonts w:ascii="Arial" w:hAnsi="Arial" w:cs="Arial"/>
          <w:sz w:val="20"/>
          <w:szCs w:val="20"/>
        </w:rPr>
        <w:t>e</w:t>
      </w:r>
      <w:r w:rsidRPr="002C619C">
        <w:rPr>
          <w:rFonts w:ascii="Arial" w:hAnsi="Arial" w:cs="Arial"/>
          <w:sz w:val="20"/>
          <w:szCs w:val="20"/>
        </w:rPr>
        <w:t xml:space="preserve">zus lijkt. Bij wie voelde Jezus zich het meest welkom en thuis? Precies! Bij Martha, Maria en Lazarus. En je komt in het Nieuwe Testament twee teksten tegen die over gastvrijheid gaan. </w:t>
      </w:r>
      <w:r w:rsidRPr="002C619C">
        <w:rPr>
          <w:rFonts w:ascii="Arial" w:hAnsi="Arial" w:cs="Arial"/>
          <w:i/>
          <w:sz w:val="20"/>
          <w:szCs w:val="20"/>
        </w:rPr>
        <w:t xml:space="preserve">Houd de gastvrijheid in ere (ontvang mensen met open armen </w:t>
      </w:r>
      <w:r w:rsidRPr="002C619C">
        <w:rPr>
          <w:rFonts w:ascii="Arial" w:hAnsi="Arial" w:cs="Arial"/>
          <w:sz w:val="20"/>
          <w:szCs w:val="20"/>
        </w:rPr>
        <w:t>– BGT)</w:t>
      </w:r>
      <w:r w:rsidRPr="002C619C">
        <w:rPr>
          <w:rFonts w:ascii="Arial" w:hAnsi="Arial" w:cs="Arial"/>
          <w:i/>
          <w:sz w:val="20"/>
          <w:szCs w:val="20"/>
        </w:rPr>
        <w:t xml:space="preserve">, want zo hebben sommige mensen zonder het te weten engelen ontvangen </w:t>
      </w:r>
      <w:r w:rsidRPr="002C619C">
        <w:rPr>
          <w:rFonts w:ascii="Arial" w:hAnsi="Arial" w:cs="Arial"/>
          <w:sz w:val="20"/>
          <w:szCs w:val="20"/>
        </w:rPr>
        <w:t>– Hebr. 13:2.</w:t>
      </w:r>
      <w:r w:rsidRPr="002C619C">
        <w:rPr>
          <w:rFonts w:ascii="Arial" w:hAnsi="Arial" w:cs="Arial"/>
          <w:i/>
          <w:sz w:val="20"/>
          <w:szCs w:val="20"/>
        </w:rPr>
        <w:t xml:space="preserve">  </w:t>
      </w:r>
      <w:r w:rsidRPr="002C619C">
        <w:rPr>
          <w:rFonts w:ascii="Arial" w:hAnsi="Arial" w:cs="Arial"/>
          <w:sz w:val="20"/>
          <w:szCs w:val="20"/>
        </w:rPr>
        <w:t>En P</w:t>
      </w:r>
      <w:r w:rsidRPr="002C619C">
        <w:rPr>
          <w:rFonts w:ascii="Arial" w:hAnsi="Arial" w:cs="Arial"/>
          <w:sz w:val="20"/>
          <w:szCs w:val="20"/>
        </w:rPr>
        <w:t>e</w:t>
      </w:r>
      <w:r w:rsidRPr="002C619C">
        <w:rPr>
          <w:rFonts w:ascii="Arial" w:hAnsi="Arial" w:cs="Arial"/>
          <w:sz w:val="20"/>
          <w:szCs w:val="20"/>
        </w:rPr>
        <w:t xml:space="preserve">trus zegt: </w:t>
      </w:r>
      <w:r w:rsidRPr="002C619C">
        <w:rPr>
          <w:rFonts w:ascii="Arial" w:hAnsi="Arial" w:cs="Arial"/>
          <w:i/>
          <w:sz w:val="20"/>
          <w:szCs w:val="20"/>
        </w:rPr>
        <w:t xml:space="preserve">Wees gastvrij voor elkaar (ontvang elkaar ook hartelijk in je huis </w:t>
      </w:r>
      <w:r w:rsidRPr="002C619C">
        <w:rPr>
          <w:rFonts w:ascii="Arial" w:hAnsi="Arial" w:cs="Arial"/>
          <w:sz w:val="20"/>
          <w:szCs w:val="20"/>
        </w:rPr>
        <w:t>– BGT)</w:t>
      </w:r>
      <w:r w:rsidRPr="002C619C">
        <w:rPr>
          <w:rFonts w:ascii="Arial" w:hAnsi="Arial" w:cs="Arial"/>
          <w:i/>
          <w:sz w:val="20"/>
          <w:szCs w:val="20"/>
        </w:rPr>
        <w:t xml:space="preserve">, zonder te klagen </w:t>
      </w:r>
      <w:r w:rsidRPr="002C619C">
        <w:rPr>
          <w:rFonts w:ascii="Arial" w:hAnsi="Arial" w:cs="Arial"/>
          <w:sz w:val="20"/>
          <w:szCs w:val="20"/>
        </w:rPr>
        <w:t xml:space="preserve">– 1 </w:t>
      </w:r>
      <w:proofErr w:type="spellStart"/>
      <w:r w:rsidRPr="002C619C">
        <w:rPr>
          <w:rFonts w:ascii="Arial" w:hAnsi="Arial" w:cs="Arial"/>
          <w:sz w:val="20"/>
          <w:szCs w:val="20"/>
        </w:rPr>
        <w:t>Pe</w:t>
      </w:r>
      <w:proofErr w:type="spellEnd"/>
      <w:r w:rsidRPr="002C619C">
        <w:rPr>
          <w:rFonts w:ascii="Arial" w:hAnsi="Arial" w:cs="Arial"/>
          <w:sz w:val="20"/>
          <w:szCs w:val="20"/>
        </w:rPr>
        <w:t>. 4:9. Dat ‘klagen’ kan blijkbaar ma</w:t>
      </w:r>
      <w:r w:rsidRPr="002C619C">
        <w:rPr>
          <w:rFonts w:ascii="Arial" w:hAnsi="Arial" w:cs="Arial"/>
          <w:sz w:val="20"/>
          <w:szCs w:val="20"/>
        </w:rPr>
        <w:t>k</w:t>
      </w:r>
      <w:r w:rsidRPr="002C619C">
        <w:rPr>
          <w:rFonts w:ascii="Arial" w:hAnsi="Arial" w:cs="Arial"/>
          <w:sz w:val="20"/>
          <w:szCs w:val="20"/>
        </w:rPr>
        <w:t xml:space="preserve">kelijk gebeuren. Want gastvrijheid gaat ten koste van je privacy. Het komt ook niet altijd gelegen. En het </w:t>
      </w:r>
      <w:r w:rsidR="00AC353B" w:rsidRPr="002C619C">
        <w:rPr>
          <w:rFonts w:ascii="Arial" w:hAnsi="Arial" w:cs="Arial"/>
          <w:sz w:val="20"/>
          <w:szCs w:val="20"/>
        </w:rPr>
        <w:t xml:space="preserve">kost ook geld als je regelmatig extra mensen over de vloer en onder je dak hebt. Maar je hoorde de vrouw uit </w:t>
      </w:r>
      <w:proofErr w:type="spellStart"/>
      <w:r w:rsidR="00AC353B" w:rsidRPr="002C619C">
        <w:rPr>
          <w:rFonts w:ascii="Arial" w:hAnsi="Arial" w:cs="Arial"/>
          <w:sz w:val="20"/>
          <w:szCs w:val="20"/>
        </w:rPr>
        <w:t>Sunem</w:t>
      </w:r>
      <w:proofErr w:type="spellEnd"/>
      <w:r w:rsidR="00AC353B" w:rsidRPr="002C619C">
        <w:rPr>
          <w:rFonts w:ascii="Arial" w:hAnsi="Arial" w:cs="Arial"/>
          <w:sz w:val="20"/>
          <w:szCs w:val="20"/>
        </w:rPr>
        <w:t xml:space="preserve"> en ook haar man daar niet over klagen, dat de verbouw van hun huis zo duur werd. Ze hadden het er graag voor over. Want met Elisa kwam God Zelf in hun huis en in hun leven. Kijk, en als je dat beseft, dat Jezus in jouw leven is gekomen, dan vraag je niet: wat moet ik daar allemaal voor opgeven?  Dan klaag je niet: wat kost het geloof me toch veel tijd en geld. </w:t>
      </w:r>
    </w:p>
    <w:p w:rsidR="00AC353B" w:rsidRPr="002C619C" w:rsidRDefault="00AC353B" w:rsidP="002C619C">
      <w:pPr>
        <w:jc w:val="both"/>
        <w:rPr>
          <w:rFonts w:ascii="Arial" w:hAnsi="Arial" w:cs="Arial"/>
          <w:sz w:val="20"/>
          <w:szCs w:val="20"/>
        </w:rPr>
      </w:pPr>
      <w:r w:rsidRPr="002C619C">
        <w:rPr>
          <w:rFonts w:ascii="Arial" w:hAnsi="Arial" w:cs="Arial"/>
          <w:sz w:val="20"/>
          <w:szCs w:val="20"/>
        </w:rPr>
        <w:lastRenderedPageBreak/>
        <w:t>Gastvrijheid begint voor een christen bij de vraag: wie is Jezus voor mij?  Stel je die vraag maar weer eens. Mag Hij, Jezus, bij jou binnenkomen? Want Hij staat aan de deur van je hart en klopt. En als je dan ‘JA’ hebt gezegd en van zijn aanwezigheid geniet, laat het daar dan niet bij blijven. Want Jezus kwam voor alle me</w:t>
      </w:r>
      <w:r w:rsidRPr="002C619C">
        <w:rPr>
          <w:rFonts w:ascii="Arial" w:hAnsi="Arial" w:cs="Arial"/>
          <w:sz w:val="20"/>
          <w:szCs w:val="20"/>
        </w:rPr>
        <w:t>n</w:t>
      </w:r>
      <w:r w:rsidRPr="002C619C">
        <w:rPr>
          <w:rFonts w:ascii="Arial" w:hAnsi="Arial" w:cs="Arial"/>
          <w:sz w:val="20"/>
          <w:szCs w:val="20"/>
        </w:rPr>
        <w:t>sen. Als jij Hem gastvrij ontvangt, stelt Hij je meteen de vraag:  ‘Voor wie wil jij er zijn?”</w:t>
      </w:r>
    </w:p>
    <w:p w:rsidR="00AC353B" w:rsidRDefault="00AC353B" w:rsidP="002C619C">
      <w:pPr>
        <w:jc w:val="both"/>
        <w:rPr>
          <w:rFonts w:ascii="Arial" w:hAnsi="Arial" w:cs="Arial"/>
          <w:sz w:val="20"/>
          <w:szCs w:val="20"/>
        </w:rPr>
      </w:pPr>
      <w:r w:rsidRPr="002C619C">
        <w:rPr>
          <w:rFonts w:ascii="Arial" w:hAnsi="Arial" w:cs="Arial"/>
          <w:sz w:val="20"/>
          <w:szCs w:val="20"/>
        </w:rPr>
        <w:t xml:space="preserve">Ja, hoe gastvrij ben jij, juist omdat je christen bent? Hoe gastvrij zijn wij, als christenen samen – als kerk van Jezus Christus in </w:t>
      </w:r>
      <w:r w:rsidR="002C619C" w:rsidRPr="002C619C">
        <w:rPr>
          <w:rFonts w:ascii="Arial" w:hAnsi="Arial" w:cs="Arial"/>
          <w:sz w:val="20"/>
          <w:szCs w:val="20"/>
        </w:rPr>
        <w:t>onze eigen woonplaats en omgeving?</w:t>
      </w:r>
      <w:r w:rsidRPr="002C619C">
        <w:rPr>
          <w:rFonts w:ascii="Arial" w:hAnsi="Arial" w:cs="Arial"/>
          <w:sz w:val="20"/>
          <w:szCs w:val="20"/>
        </w:rPr>
        <w:t xml:space="preserve"> Wie zijn er nog meer welkom bij ons in de familie, in het huisgezin van God? </w:t>
      </w:r>
    </w:p>
    <w:p w:rsidR="002C619C" w:rsidRPr="002C619C" w:rsidRDefault="002C619C" w:rsidP="002C619C">
      <w:pPr>
        <w:jc w:val="both"/>
        <w:rPr>
          <w:rFonts w:ascii="Arial" w:hAnsi="Arial" w:cs="Arial"/>
          <w:sz w:val="20"/>
          <w:szCs w:val="20"/>
        </w:rPr>
      </w:pPr>
      <w:r>
        <w:rPr>
          <w:rFonts w:ascii="Arial" w:hAnsi="Arial" w:cs="Arial"/>
          <w:b/>
          <w:sz w:val="20"/>
          <w:szCs w:val="20"/>
        </w:rPr>
        <w:t xml:space="preserve">Zingen: Liedboek 481 : 1 + 2 </w:t>
      </w:r>
      <w:r>
        <w:rPr>
          <w:rFonts w:ascii="Arial" w:hAnsi="Arial" w:cs="Arial"/>
          <w:sz w:val="20"/>
          <w:szCs w:val="20"/>
        </w:rPr>
        <w:t>(‘O grote God die liefde zijt’)</w:t>
      </w:r>
    </w:p>
    <w:p w:rsidR="00352AF9" w:rsidRPr="002C619C" w:rsidRDefault="006F5D9D" w:rsidP="002C619C">
      <w:pPr>
        <w:jc w:val="both"/>
        <w:rPr>
          <w:rFonts w:ascii="Arial" w:hAnsi="Arial" w:cs="Arial"/>
          <w:sz w:val="20"/>
          <w:szCs w:val="20"/>
        </w:rPr>
      </w:pPr>
      <w:r w:rsidRPr="002C619C">
        <w:rPr>
          <w:rFonts w:ascii="Arial" w:hAnsi="Arial" w:cs="Arial"/>
          <w:b/>
          <w:sz w:val="20"/>
          <w:szCs w:val="20"/>
        </w:rPr>
        <w:t>Lezen</w:t>
      </w:r>
      <w:r w:rsidRPr="002C619C">
        <w:rPr>
          <w:rFonts w:ascii="Arial" w:hAnsi="Arial" w:cs="Arial"/>
          <w:sz w:val="20"/>
          <w:szCs w:val="20"/>
        </w:rPr>
        <w:t xml:space="preserve">: </w:t>
      </w:r>
      <w:r w:rsidR="00352AF9" w:rsidRPr="002C619C">
        <w:rPr>
          <w:rFonts w:ascii="Arial" w:hAnsi="Arial" w:cs="Arial"/>
          <w:b/>
          <w:sz w:val="20"/>
          <w:szCs w:val="20"/>
        </w:rPr>
        <w:t>2 Koningen 4:18-37</w:t>
      </w:r>
    </w:p>
    <w:p w:rsidR="006F5D9D" w:rsidRPr="002C619C" w:rsidRDefault="002C619C" w:rsidP="002C619C">
      <w:pPr>
        <w:jc w:val="both"/>
        <w:rPr>
          <w:rFonts w:ascii="Arial" w:hAnsi="Arial" w:cs="Arial"/>
          <w:sz w:val="20"/>
          <w:szCs w:val="20"/>
        </w:rPr>
      </w:pPr>
      <w:r w:rsidRPr="002C619C">
        <w:rPr>
          <w:rFonts w:ascii="Arial" w:hAnsi="Arial" w:cs="Arial"/>
          <w:sz w:val="20"/>
          <w:szCs w:val="20"/>
          <w:u w:val="single"/>
        </w:rPr>
        <w:t>Preek deel 2</w:t>
      </w:r>
    </w:p>
    <w:p w:rsidR="00C91265" w:rsidRPr="002C619C" w:rsidRDefault="00C22953" w:rsidP="002C619C">
      <w:pPr>
        <w:jc w:val="both"/>
        <w:rPr>
          <w:rFonts w:ascii="Arial" w:hAnsi="Arial" w:cs="Arial"/>
          <w:sz w:val="20"/>
          <w:szCs w:val="20"/>
        </w:rPr>
      </w:pPr>
      <w:r w:rsidRPr="002C619C">
        <w:rPr>
          <w:rFonts w:ascii="Arial" w:hAnsi="Arial" w:cs="Arial"/>
          <w:sz w:val="20"/>
          <w:szCs w:val="20"/>
        </w:rPr>
        <w:t>Gastvrijheid leidt tot dankbaarheid. Dus vroeg Elisa aan zijn gastvrouw: wat kan ik voor je doen? Maar ze had niks meer nodig, zei ze. Terwijl ze toch een groot gemis in haar leven had. Ze waren namelijk laat g</w:t>
      </w:r>
      <w:r w:rsidRPr="002C619C">
        <w:rPr>
          <w:rFonts w:ascii="Arial" w:hAnsi="Arial" w:cs="Arial"/>
          <w:sz w:val="20"/>
          <w:szCs w:val="20"/>
        </w:rPr>
        <w:t>e</w:t>
      </w:r>
      <w:r w:rsidRPr="002C619C">
        <w:rPr>
          <w:rFonts w:ascii="Arial" w:hAnsi="Arial" w:cs="Arial"/>
          <w:sz w:val="20"/>
          <w:szCs w:val="20"/>
        </w:rPr>
        <w:t xml:space="preserve">trouwd. En dus had ze zich er </w:t>
      </w:r>
      <w:proofErr w:type="spellStart"/>
      <w:r w:rsidRPr="002C619C">
        <w:rPr>
          <w:rFonts w:ascii="Arial" w:hAnsi="Arial" w:cs="Arial"/>
          <w:sz w:val="20"/>
          <w:szCs w:val="20"/>
        </w:rPr>
        <w:t>al</w:t>
      </w:r>
      <w:r w:rsidR="00C91265" w:rsidRPr="002C619C">
        <w:rPr>
          <w:rFonts w:ascii="Arial" w:hAnsi="Arial" w:cs="Arial"/>
          <w:sz w:val="20"/>
          <w:szCs w:val="20"/>
        </w:rPr>
        <w:t>gelovig</w:t>
      </w:r>
      <w:proofErr w:type="spellEnd"/>
      <w:r w:rsidR="00C91265" w:rsidRPr="002C619C">
        <w:rPr>
          <w:rFonts w:ascii="Arial" w:hAnsi="Arial" w:cs="Arial"/>
          <w:sz w:val="20"/>
          <w:szCs w:val="20"/>
        </w:rPr>
        <w:t xml:space="preserve"> </w:t>
      </w:r>
      <w:r w:rsidRPr="002C619C">
        <w:rPr>
          <w:rFonts w:ascii="Arial" w:hAnsi="Arial" w:cs="Arial"/>
          <w:sz w:val="20"/>
          <w:szCs w:val="20"/>
        </w:rPr>
        <w:t xml:space="preserve"> bij neergelegd dat hun h</w:t>
      </w:r>
      <w:r w:rsidR="00C91265" w:rsidRPr="002C619C">
        <w:rPr>
          <w:rFonts w:ascii="Arial" w:hAnsi="Arial" w:cs="Arial"/>
          <w:sz w:val="20"/>
          <w:szCs w:val="20"/>
        </w:rPr>
        <w:t xml:space="preserve">uwelijk kinderloos zou blijven. Als Elisa haar een kind belooft, reageert ze niet zoals Sara met schamper lachje of zoals Zacharias met een reactie vol ongeloof. Ze reageert gelovig (net als de moeder van Simson en net als Maria), maar ook aarzelend, bang om teleurgesteld te worden. </w:t>
      </w:r>
    </w:p>
    <w:p w:rsidR="0090310E" w:rsidRPr="002C619C" w:rsidRDefault="00C91265" w:rsidP="002C619C">
      <w:pPr>
        <w:jc w:val="both"/>
        <w:rPr>
          <w:rFonts w:ascii="Arial" w:hAnsi="Arial" w:cs="Arial"/>
          <w:sz w:val="20"/>
          <w:szCs w:val="20"/>
        </w:rPr>
      </w:pPr>
      <w:r w:rsidRPr="002C619C">
        <w:rPr>
          <w:rFonts w:ascii="Arial" w:hAnsi="Arial" w:cs="Arial"/>
          <w:b/>
          <w:color w:val="FF0000"/>
          <w:sz w:val="20"/>
          <w:szCs w:val="20"/>
        </w:rPr>
        <w:t xml:space="preserve">SHEET 1 </w:t>
      </w:r>
      <w:r w:rsidRPr="002C619C">
        <w:rPr>
          <w:rFonts w:ascii="Arial" w:hAnsi="Arial" w:cs="Arial"/>
          <w:sz w:val="20"/>
          <w:szCs w:val="20"/>
        </w:rPr>
        <w:t>En dat is precies wat er een jaar of – wat zal het zijn? De jongen kan al zelf naar het land van zijn vader lopen. Een jaar of acht zal hij zijn. Maar op het land krijgt hij een zonnesteek</w:t>
      </w:r>
      <w:r w:rsidR="0090310E" w:rsidRPr="002C619C">
        <w:rPr>
          <w:rFonts w:ascii="Arial" w:hAnsi="Arial" w:cs="Arial"/>
          <w:sz w:val="20"/>
          <w:szCs w:val="20"/>
        </w:rPr>
        <w:t xml:space="preserve"> (anderen denken aan een </w:t>
      </w:r>
      <w:r w:rsidR="00352AF9" w:rsidRPr="002C619C">
        <w:rPr>
          <w:rFonts w:ascii="Arial" w:hAnsi="Arial" w:cs="Arial"/>
          <w:sz w:val="20"/>
          <w:szCs w:val="20"/>
        </w:rPr>
        <w:t xml:space="preserve">plotseling opkomende </w:t>
      </w:r>
      <w:r w:rsidR="0090310E" w:rsidRPr="002C619C">
        <w:rPr>
          <w:rFonts w:ascii="Arial" w:hAnsi="Arial" w:cs="Arial"/>
          <w:sz w:val="20"/>
          <w:szCs w:val="20"/>
        </w:rPr>
        <w:t>buiktyfus met hoge koorts)</w:t>
      </w:r>
      <w:r w:rsidR="00352AF9" w:rsidRPr="002C619C">
        <w:rPr>
          <w:rFonts w:ascii="Arial" w:hAnsi="Arial" w:cs="Arial"/>
          <w:sz w:val="20"/>
          <w:szCs w:val="20"/>
        </w:rPr>
        <w:t xml:space="preserve">. </w:t>
      </w:r>
      <w:r w:rsidR="0090310E" w:rsidRPr="002C619C">
        <w:rPr>
          <w:rFonts w:ascii="Arial" w:hAnsi="Arial" w:cs="Arial"/>
          <w:sz w:val="20"/>
          <w:szCs w:val="20"/>
        </w:rPr>
        <w:t>De v</w:t>
      </w:r>
      <w:r w:rsidR="00352AF9" w:rsidRPr="002C619C">
        <w:rPr>
          <w:rFonts w:ascii="Arial" w:hAnsi="Arial" w:cs="Arial"/>
          <w:sz w:val="20"/>
          <w:szCs w:val="20"/>
        </w:rPr>
        <w:t xml:space="preserve">ader </w:t>
      </w:r>
      <w:r w:rsidR="0090310E" w:rsidRPr="002C619C">
        <w:rPr>
          <w:rFonts w:ascii="Arial" w:hAnsi="Arial" w:cs="Arial"/>
          <w:sz w:val="20"/>
          <w:szCs w:val="20"/>
        </w:rPr>
        <w:t xml:space="preserve">reageert vrij </w:t>
      </w:r>
      <w:proofErr w:type="spellStart"/>
      <w:r w:rsidR="0090310E" w:rsidRPr="002C619C">
        <w:rPr>
          <w:rFonts w:ascii="Arial" w:hAnsi="Arial" w:cs="Arial"/>
          <w:sz w:val="20"/>
          <w:szCs w:val="20"/>
        </w:rPr>
        <w:t>lakoniek</w:t>
      </w:r>
      <w:proofErr w:type="spellEnd"/>
      <w:r w:rsidR="0090310E" w:rsidRPr="002C619C">
        <w:rPr>
          <w:rFonts w:ascii="Arial" w:hAnsi="Arial" w:cs="Arial"/>
          <w:sz w:val="20"/>
          <w:szCs w:val="20"/>
        </w:rPr>
        <w:t xml:space="preserve"> en laat zijn zoon naar huis brengen, maar daar overlijdt het jongetje al vrij snel in de armen van zijn moeder.</w:t>
      </w:r>
    </w:p>
    <w:p w:rsidR="00C55E79" w:rsidRPr="002C619C" w:rsidRDefault="0090310E" w:rsidP="002C619C">
      <w:pPr>
        <w:jc w:val="both"/>
        <w:rPr>
          <w:rFonts w:ascii="Arial" w:hAnsi="Arial" w:cs="Arial"/>
          <w:sz w:val="20"/>
          <w:szCs w:val="20"/>
        </w:rPr>
      </w:pPr>
      <w:r w:rsidRPr="002C619C">
        <w:rPr>
          <w:rFonts w:ascii="Arial" w:hAnsi="Arial" w:cs="Arial"/>
          <w:b/>
          <w:color w:val="FF0000"/>
          <w:sz w:val="20"/>
          <w:szCs w:val="20"/>
        </w:rPr>
        <w:t xml:space="preserve">SHEET </w:t>
      </w:r>
      <w:r w:rsidR="006F5D9D" w:rsidRPr="002C619C">
        <w:rPr>
          <w:rFonts w:ascii="Arial" w:hAnsi="Arial" w:cs="Arial"/>
          <w:b/>
          <w:color w:val="FF0000"/>
          <w:sz w:val="20"/>
          <w:szCs w:val="20"/>
        </w:rPr>
        <w:t>2</w:t>
      </w:r>
      <w:r w:rsidRPr="002C619C">
        <w:rPr>
          <w:rFonts w:ascii="Arial" w:hAnsi="Arial" w:cs="Arial"/>
          <w:b/>
          <w:color w:val="FF0000"/>
          <w:sz w:val="20"/>
          <w:szCs w:val="20"/>
        </w:rPr>
        <w:t xml:space="preserve"> </w:t>
      </w:r>
      <w:r w:rsidRPr="002C619C">
        <w:rPr>
          <w:rFonts w:ascii="Arial" w:hAnsi="Arial" w:cs="Arial"/>
          <w:sz w:val="20"/>
          <w:szCs w:val="20"/>
        </w:rPr>
        <w:t>Wat doe je dan? Het eerste wat die moeder denkt is:  ‘Ik moet naar de profeet Elisa toe! Hij is de Godsman. Hij alleen kan helpen. Hij heeft mij een zoon beloofd. En dit kan niet Gods bedoeling zijn.’</w:t>
      </w:r>
      <w:r w:rsidR="00352AF9" w:rsidRPr="002C619C">
        <w:rPr>
          <w:rFonts w:ascii="Arial" w:hAnsi="Arial" w:cs="Arial"/>
          <w:sz w:val="20"/>
          <w:szCs w:val="20"/>
        </w:rPr>
        <w:t xml:space="preserve"> </w:t>
      </w:r>
      <w:r w:rsidRPr="002C619C">
        <w:rPr>
          <w:rFonts w:ascii="Arial" w:hAnsi="Arial" w:cs="Arial"/>
          <w:sz w:val="20"/>
          <w:szCs w:val="20"/>
        </w:rPr>
        <w:t xml:space="preserve">Meteen gaat ze op weg </w:t>
      </w:r>
      <w:r w:rsidR="00C55E79" w:rsidRPr="002C619C">
        <w:rPr>
          <w:rFonts w:ascii="Arial" w:hAnsi="Arial" w:cs="Arial"/>
          <w:sz w:val="20"/>
          <w:szCs w:val="20"/>
        </w:rPr>
        <w:t xml:space="preserve">naar de </w:t>
      </w:r>
      <w:proofErr w:type="spellStart"/>
      <w:r w:rsidR="00C55E79" w:rsidRPr="002C619C">
        <w:rPr>
          <w:rFonts w:ascii="Arial" w:hAnsi="Arial" w:cs="Arial"/>
          <w:sz w:val="20"/>
          <w:szCs w:val="20"/>
        </w:rPr>
        <w:t>Karmel</w:t>
      </w:r>
      <w:proofErr w:type="spellEnd"/>
      <w:r w:rsidR="00C55E79" w:rsidRPr="002C619C">
        <w:rPr>
          <w:rFonts w:ascii="Arial" w:hAnsi="Arial" w:cs="Arial"/>
          <w:sz w:val="20"/>
          <w:szCs w:val="20"/>
        </w:rPr>
        <w:t xml:space="preserve"> </w:t>
      </w:r>
      <w:r w:rsidRPr="002C619C">
        <w:rPr>
          <w:rFonts w:ascii="Arial" w:hAnsi="Arial" w:cs="Arial"/>
          <w:sz w:val="20"/>
          <w:szCs w:val="20"/>
        </w:rPr>
        <w:t xml:space="preserve">(Elisa was blijkbaar net een paar dagen eerder wezen overnachten in zijn eigen appartementje). Maar de </w:t>
      </w:r>
      <w:proofErr w:type="spellStart"/>
      <w:r w:rsidRPr="002C619C">
        <w:rPr>
          <w:rFonts w:ascii="Arial" w:hAnsi="Arial" w:cs="Arial"/>
          <w:sz w:val="20"/>
          <w:szCs w:val="20"/>
        </w:rPr>
        <w:t>Karmel</w:t>
      </w:r>
      <w:proofErr w:type="spellEnd"/>
      <w:r w:rsidRPr="002C619C">
        <w:rPr>
          <w:rFonts w:ascii="Arial" w:hAnsi="Arial" w:cs="Arial"/>
          <w:sz w:val="20"/>
          <w:szCs w:val="20"/>
        </w:rPr>
        <w:t xml:space="preserve"> is </w:t>
      </w:r>
      <w:r w:rsidR="00C55E79" w:rsidRPr="002C619C">
        <w:rPr>
          <w:rFonts w:ascii="Arial" w:hAnsi="Arial" w:cs="Arial"/>
          <w:sz w:val="20"/>
          <w:szCs w:val="20"/>
        </w:rPr>
        <w:t>25 km.</w:t>
      </w:r>
      <w:r w:rsidRPr="002C619C">
        <w:rPr>
          <w:rFonts w:ascii="Arial" w:hAnsi="Arial" w:cs="Arial"/>
          <w:sz w:val="20"/>
          <w:szCs w:val="20"/>
        </w:rPr>
        <w:t xml:space="preserve"> reizen, haar zoon is al gestorven en de tijd </w:t>
      </w:r>
      <w:r w:rsidR="00C55E79" w:rsidRPr="002C619C">
        <w:rPr>
          <w:rFonts w:ascii="Arial" w:hAnsi="Arial" w:cs="Arial"/>
          <w:sz w:val="20"/>
          <w:szCs w:val="20"/>
        </w:rPr>
        <w:t xml:space="preserve">dringt, dus hop </w:t>
      </w:r>
      <w:proofErr w:type="spellStart"/>
      <w:r w:rsidR="00C55E79" w:rsidRPr="002C619C">
        <w:rPr>
          <w:rFonts w:ascii="Arial" w:hAnsi="Arial" w:cs="Arial"/>
          <w:sz w:val="20"/>
          <w:szCs w:val="20"/>
        </w:rPr>
        <w:t>hop</w:t>
      </w:r>
      <w:proofErr w:type="spellEnd"/>
      <w:r w:rsidR="00C55E79" w:rsidRPr="002C619C">
        <w:rPr>
          <w:rFonts w:ascii="Arial" w:hAnsi="Arial" w:cs="Arial"/>
          <w:sz w:val="20"/>
          <w:szCs w:val="20"/>
        </w:rPr>
        <w:t xml:space="preserve"> </w:t>
      </w:r>
      <w:proofErr w:type="spellStart"/>
      <w:r w:rsidR="00C55E79" w:rsidRPr="002C619C">
        <w:rPr>
          <w:rFonts w:ascii="Arial" w:hAnsi="Arial" w:cs="Arial"/>
          <w:sz w:val="20"/>
          <w:szCs w:val="20"/>
        </w:rPr>
        <w:t>hop</w:t>
      </w:r>
      <w:proofErr w:type="spellEnd"/>
      <w:r w:rsidR="00C55E79" w:rsidRPr="002C619C">
        <w:rPr>
          <w:rFonts w:ascii="Arial" w:hAnsi="Arial" w:cs="Arial"/>
          <w:sz w:val="20"/>
          <w:szCs w:val="20"/>
        </w:rPr>
        <w:t xml:space="preserve">, ezel in galop. </w:t>
      </w:r>
    </w:p>
    <w:p w:rsidR="00E3333C" w:rsidRPr="002C619C" w:rsidRDefault="0090310E" w:rsidP="002C619C">
      <w:pPr>
        <w:jc w:val="both"/>
        <w:rPr>
          <w:rFonts w:ascii="Arial" w:hAnsi="Arial" w:cs="Arial"/>
          <w:sz w:val="20"/>
          <w:szCs w:val="20"/>
        </w:rPr>
      </w:pPr>
      <w:r w:rsidRPr="002C619C">
        <w:rPr>
          <w:rFonts w:ascii="Arial" w:hAnsi="Arial" w:cs="Arial"/>
          <w:sz w:val="20"/>
          <w:szCs w:val="20"/>
        </w:rPr>
        <w:t>Is dit ook het eerste wat jij doet als je met een probleem zit? Ik moet eerlijk zeggen, dat ik best wel vaak het eerst zelf probeer op te lossen. Daarna vraag ik familie of vrienden om advies, deskundigen om hulp, haal bij de dokter een consult en bij de apotheek medici</w:t>
      </w:r>
      <w:r w:rsidRPr="002C619C">
        <w:rPr>
          <w:rFonts w:ascii="Arial" w:hAnsi="Arial" w:cs="Arial"/>
          <w:sz w:val="20"/>
          <w:szCs w:val="20"/>
        </w:rPr>
        <w:t>j</w:t>
      </w:r>
      <w:r w:rsidRPr="002C619C">
        <w:rPr>
          <w:rFonts w:ascii="Arial" w:hAnsi="Arial" w:cs="Arial"/>
          <w:sz w:val="20"/>
          <w:szCs w:val="20"/>
        </w:rPr>
        <w:t>nen. Maar ik heb het nog niet bij God gebracht! En ook in de kerk proberen we heel vaak allerlei dingen zelf te regelen en te organiseren. Want dan blijven mensen e</w:t>
      </w:r>
      <w:r w:rsidRPr="002C619C">
        <w:rPr>
          <w:rFonts w:ascii="Arial" w:hAnsi="Arial" w:cs="Arial"/>
          <w:sz w:val="20"/>
          <w:szCs w:val="20"/>
        </w:rPr>
        <w:t>n</w:t>
      </w:r>
      <w:r w:rsidRPr="002C619C">
        <w:rPr>
          <w:rFonts w:ascii="Arial" w:hAnsi="Arial" w:cs="Arial"/>
          <w:sz w:val="20"/>
          <w:szCs w:val="20"/>
        </w:rPr>
        <w:t>thousiast. En dan houden we jongeren bij de kerk. Maar hoe vaak beginnen we met gebed? ‘HERE, wilt U onze plannen zegenen? HERE, wilt U het</w:t>
      </w:r>
      <w:r w:rsidR="00E3333C" w:rsidRPr="002C619C">
        <w:rPr>
          <w:rFonts w:ascii="Arial" w:hAnsi="Arial" w:cs="Arial"/>
          <w:sz w:val="20"/>
          <w:szCs w:val="20"/>
        </w:rPr>
        <w:t xml:space="preserve"> toch vooral Zelf doen,  en maak van ons uw instrument.’ </w:t>
      </w:r>
    </w:p>
    <w:p w:rsidR="00E3333C" w:rsidRPr="002C619C" w:rsidRDefault="00E3333C" w:rsidP="002C619C">
      <w:pPr>
        <w:jc w:val="both"/>
        <w:rPr>
          <w:rFonts w:ascii="Arial" w:hAnsi="Arial" w:cs="Arial"/>
          <w:sz w:val="20"/>
          <w:szCs w:val="20"/>
        </w:rPr>
      </w:pPr>
      <w:r w:rsidRPr="002C619C">
        <w:rPr>
          <w:rFonts w:ascii="Arial" w:hAnsi="Arial" w:cs="Arial"/>
          <w:sz w:val="20"/>
          <w:szCs w:val="20"/>
        </w:rPr>
        <w:t xml:space="preserve">Die rijke boerin uit </w:t>
      </w:r>
      <w:proofErr w:type="spellStart"/>
      <w:r w:rsidRPr="002C619C">
        <w:rPr>
          <w:rFonts w:ascii="Arial" w:hAnsi="Arial" w:cs="Arial"/>
          <w:sz w:val="20"/>
          <w:szCs w:val="20"/>
        </w:rPr>
        <w:t>Sunem</w:t>
      </w:r>
      <w:proofErr w:type="spellEnd"/>
      <w:r w:rsidRPr="002C619C">
        <w:rPr>
          <w:rFonts w:ascii="Arial" w:hAnsi="Arial" w:cs="Arial"/>
          <w:sz w:val="20"/>
          <w:szCs w:val="20"/>
        </w:rPr>
        <w:t xml:space="preserve"> voelt heel goed aan: ‘HEER, waar dan heen? Tot U alleen!’ Voor haar is dat naar Elisa, de man Gods op de berg </w:t>
      </w:r>
      <w:proofErr w:type="spellStart"/>
      <w:r w:rsidRPr="002C619C">
        <w:rPr>
          <w:rFonts w:ascii="Arial" w:hAnsi="Arial" w:cs="Arial"/>
          <w:sz w:val="20"/>
          <w:szCs w:val="20"/>
        </w:rPr>
        <w:t>Karmel</w:t>
      </w:r>
      <w:proofErr w:type="spellEnd"/>
      <w:r w:rsidRPr="002C619C">
        <w:rPr>
          <w:rFonts w:ascii="Arial" w:hAnsi="Arial" w:cs="Arial"/>
          <w:sz w:val="20"/>
          <w:szCs w:val="20"/>
        </w:rPr>
        <w:t xml:space="preserve">. Voor ons is dat de Jezus, de volmaakte Elisa, onze Heiland op de heuvel </w:t>
      </w:r>
      <w:proofErr w:type="spellStart"/>
      <w:r w:rsidRPr="002C619C">
        <w:rPr>
          <w:rFonts w:ascii="Arial" w:hAnsi="Arial" w:cs="Arial"/>
          <w:sz w:val="20"/>
          <w:szCs w:val="20"/>
        </w:rPr>
        <w:t>Golgotha</w:t>
      </w:r>
      <w:proofErr w:type="spellEnd"/>
      <w:r w:rsidRPr="002C619C">
        <w:rPr>
          <w:rFonts w:ascii="Arial" w:hAnsi="Arial" w:cs="Arial"/>
          <w:sz w:val="20"/>
          <w:szCs w:val="20"/>
        </w:rPr>
        <w:t>. Hoe vaak zoek jij Hem op? Of li</w:t>
      </w:r>
      <w:r w:rsidRPr="002C619C">
        <w:rPr>
          <w:rFonts w:ascii="Arial" w:hAnsi="Arial" w:cs="Arial"/>
          <w:sz w:val="20"/>
          <w:szCs w:val="20"/>
        </w:rPr>
        <w:t>e</w:t>
      </w:r>
      <w:r w:rsidRPr="002C619C">
        <w:rPr>
          <w:rFonts w:ascii="Arial" w:hAnsi="Arial" w:cs="Arial"/>
          <w:sz w:val="20"/>
          <w:szCs w:val="20"/>
        </w:rPr>
        <w:t>ver nog: hoe snel zoek jij Hem op?</w:t>
      </w:r>
    </w:p>
    <w:p w:rsidR="00525EB4" w:rsidRPr="002C619C" w:rsidRDefault="00E3333C" w:rsidP="002C619C">
      <w:pPr>
        <w:jc w:val="both"/>
        <w:rPr>
          <w:rFonts w:ascii="Arial" w:hAnsi="Arial" w:cs="Arial"/>
          <w:sz w:val="20"/>
          <w:szCs w:val="20"/>
        </w:rPr>
      </w:pPr>
      <w:r w:rsidRPr="002C619C">
        <w:rPr>
          <w:rFonts w:ascii="Arial" w:hAnsi="Arial" w:cs="Arial"/>
          <w:b/>
          <w:color w:val="FF0000"/>
          <w:sz w:val="20"/>
          <w:szCs w:val="20"/>
        </w:rPr>
        <w:t xml:space="preserve">SHEET 3 </w:t>
      </w:r>
      <w:r w:rsidRPr="002C619C">
        <w:rPr>
          <w:rFonts w:ascii="Arial" w:hAnsi="Arial" w:cs="Arial"/>
          <w:sz w:val="20"/>
          <w:szCs w:val="20"/>
        </w:rPr>
        <w:t xml:space="preserve">En dan nog drie dingen. Allereerst: Elisa stuurt </w:t>
      </w:r>
      <w:proofErr w:type="spellStart"/>
      <w:r w:rsidRPr="002C619C">
        <w:rPr>
          <w:rFonts w:ascii="Arial" w:hAnsi="Arial" w:cs="Arial"/>
          <w:sz w:val="20"/>
          <w:szCs w:val="20"/>
        </w:rPr>
        <w:t>Gehazi</w:t>
      </w:r>
      <w:proofErr w:type="spellEnd"/>
      <w:r w:rsidRPr="002C619C">
        <w:rPr>
          <w:rFonts w:ascii="Arial" w:hAnsi="Arial" w:cs="Arial"/>
          <w:sz w:val="20"/>
          <w:szCs w:val="20"/>
        </w:rPr>
        <w:t xml:space="preserve"> vooruit om de stok van de profeet op de jongen te leggen, zodat die weer tot leven komt. Maar </w:t>
      </w:r>
      <w:proofErr w:type="spellStart"/>
      <w:r w:rsidRPr="002C619C">
        <w:rPr>
          <w:rFonts w:ascii="Arial" w:hAnsi="Arial" w:cs="Arial"/>
          <w:sz w:val="20"/>
          <w:szCs w:val="20"/>
        </w:rPr>
        <w:t>Gehazi</w:t>
      </w:r>
      <w:proofErr w:type="spellEnd"/>
      <w:r w:rsidRPr="002C619C">
        <w:rPr>
          <w:rFonts w:ascii="Arial" w:hAnsi="Arial" w:cs="Arial"/>
          <w:sz w:val="20"/>
          <w:szCs w:val="20"/>
        </w:rPr>
        <w:t xml:space="preserve"> kan dat wonder van de opstanding niet bewe</w:t>
      </w:r>
      <w:r w:rsidRPr="002C619C">
        <w:rPr>
          <w:rFonts w:ascii="Arial" w:hAnsi="Arial" w:cs="Arial"/>
          <w:sz w:val="20"/>
          <w:szCs w:val="20"/>
        </w:rPr>
        <w:t>r</w:t>
      </w:r>
      <w:r w:rsidRPr="002C619C">
        <w:rPr>
          <w:rFonts w:ascii="Arial" w:hAnsi="Arial" w:cs="Arial"/>
          <w:sz w:val="20"/>
          <w:szCs w:val="20"/>
        </w:rPr>
        <w:t xml:space="preserve">ken. Net als later de leerlingen een jongen niet van zijn epilepsie konden genezen. Waarom lukte dat niet? Omdat </w:t>
      </w:r>
      <w:proofErr w:type="spellStart"/>
      <w:r w:rsidRPr="002C619C">
        <w:rPr>
          <w:rFonts w:ascii="Arial" w:hAnsi="Arial" w:cs="Arial"/>
          <w:sz w:val="20"/>
          <w:szCs w:val="20"/>
        </w:rPr>
        <w:t>Gehazi</w:t>
      </w:r>
      <w:proofErr w:type="spellEnd"/>
      <w:r w:rsidRPr="002C619C">
        <w:rPr>
          <w:rFonts w:ascii="Arial" w:hAnsi="Arial" w:cs="Arial"/>
          <w:sz w:val="20"/>
          <w:szCs w:val="20"/>
        </w:rPr>
        <w:t xml:space="preserve"> vooral </w:t>
      </w:r>
      <w:r w:rsidR="00525EB4" w:rsidRPr="002C619C">
        <w:rPr>
          <w:rFonts w:ascii="Arial" w:hAnsi="Arial" w:cs="Arial"/>
          <w:sz w:val="20"/>
          <w:szCs w:val="20"/>
        </w:rPr>
        <w:t xml:space="preserve">zichzelf zoekt in het wonder. En het van de ceremonie verwacht, een soort </w:t>
      </w:r>
      <w:proofErr w:type="spellStart"/>
      <w:r w:rsidR="00525EB4" w:rsidRPr="002C619C">
        <w:rPr>
          <w:rFonts w:ascii="Arial" w:hAnsi="Arial" w:cs="Arial"/>
          <w:sz w:val="20"/>
          <w:szCs w:val="20"/>
        </w:rPr>
        <w:t>truukje</w:t>
      </w:r>
      <w:proofErr w:type="spellEnd"/>
      <w:r w:rsidR="00525EB4" w:rsidRPr="002C619C">
        <w:rPr>
          <w:rFonts w:ascii="Arial" w:hAnsi="Arial" w:cs="Arial"/>
          <w:sz w:val="20"/>
          <w:szCs w:val="20"/>
        </w:rPr>
        <w:t xml:space="preserve"> met een tove</w:t>
      </w:r>
      <w:r w:rsidR="00525EB4" w:rsidRPr="002C619C">
        <w:rPr>
          <w:rFonts w:ascii="Arial" w:hAnsi="Arial" w:cs="Arial"/>
          <w:sz w:val="20"/>
          <w:szCs w:val="20"/>
        </w:rPr>
        <w:t>r</w:t>
      </w:r>
      <w:r w:rsidR="00525EB4" w:rsidRPr="002C619C">
        <w:rPr>
          <w:rFonts w:ascii="Arial" w:hAnsi="Arial" w:cs="Arial"/>
          <w:sz w:val="20"/>
          <w:szCs w:val="20"/>
        </w:rPr>
        <w:t>staf en het werkt. Nou, dan werkt het dus niet! Zonder oprecht geloof helpen uiterlijkheden zoals je kind laten dopen, naar de kerk gaan, belijdenis afleggen, avondmaal vieren – als je er met je hart niet bij bent, is het buitenkant en poppenkast. Je redt het – letterlijk en figuurlijk – alleen maar als er oprecht geloof in je hart is. Het hoeft geen 100% zeker geloof te zijn – je zou er weer van naast je schoenen gaan lopen. Maar als het besef er is: ‘ik g</w:t>
      </w:r>
      <w:r w:rsidR="00525EB4" w:rsidRPr="002C619C">
        <w:rPr>
          <w:rFonts w:ascii="Arial" w:hAnsi="Arial" w:cs="Arial"/>
          <w:sz w:val="20"/>
          <w:szCs w:val="20"/>
        </w:rPr>
        <w:t>e</w:t>
      </w:r>
      <w:r w:rsidR="00525EB4" w:rsidRPr="002C619C">
        <w:rPr>
          <w:rFonts w:ascii="Arial" w:hAnsi="Arial" w:cs="Arial"/>
          <w:sz w:val="20"/>
          <w:szCs w:val="20"/>
        </w:rPr>
        <w:t xml:space="preserve">loof in U, Heer Jezus, kom mijn twijfelend geloof te hulp’, dan is de </w:t>
      </w:r>
      <w:proofErr w:type="spellStart"/>
      <w:r w:rsidR="00525EB4" w:rsidRPr="002C619C">
        <w:rPr>
          <w:rFonts w:ascii="Arial" w:hAnsi="Arial" w:cs="Arial"/>
          <w:sz w:val="20"/>
          <w:szCs w:val="20"/>
        </w:rPr>
        <w:t>Here</w:t>
      </w:r>
      <w:proofErr w:type="spellEnd"/>
      <w:r w:rsidR="00525EB4" w:rsidRPr="002C619C">
        <w:rPr>
          <w:rFonts w:ascii="Arial" w:hAnsi="Arial" w:cs="Arial"/>
          <w:sz w:val="20"/>
          <w:szCs w:val="20"/>
        </w:rPr>
        <w:t xml:space="preserve"> Jezus er. Dan geeft Hij uitkomst. Dan komt Hij met zijn Heilige Geest als Trooster, die je ziel tot rust brengt. </w:t>
      </w:r>
    </w:p>
    <w:p w:rsidR="00525EB4" w:rsidRPr="002C619C" w:rsidRDefault="00525EB4" w:rsidP="002C619C">
      <w:pPr>
        <w:jc w:val="both"/>
        <w:rPr>
          <w:rFonts w:ascii="Arial" w:hAnsi="Arial" w:cs="Arial"/>
          <w:sz w:val="20"/>
          <w:szCs w:val="20"/>
        </w:rPr>
      </w:pPr>
      <w:r w:rsidRPr="002C619C">
        <w:rPr>
          <w:rFonts w:ascii="Arial" w:hAnsi="Arial" w:cs="Arial"/>
          <w:b/>
          <w:color w:val="FF0000"/>
          <w:sz w:val="20"/>
          <w:szCs w:val="20"/>
        </w:rPr>
        <w:lastRenderedPageBreak/>
        <w:t xml:space="preserve">SHEET 4 </w:t>
      </w:r>
      <w:r w:rsidRPr="002C619C">
        <w:rPr>
          <w:rFonts w:ascii="Arial" w:hAnsi="Arial" w:cs="Arial"/>
          <w:sz w:val="20"/>
          <w:szCs w:val="20"/>
        </w:rPr>
        <w:t xml:space="preserve">Dat zie je ook bij Elisa. De vrouw wil persé dat hij komt. Net zoals Jakob bij </w:t>
      </w:r>
      <w:proofErr w:type="spellStart"/>
      <w:r w:rsidRPr="002C619C">
        <w:rPr>
          <w:rFonts w:ascii="Arial" w:hAnsi="Arial" w:cs="Arial"/>
          <w:sz w:val="20"/>
          <w:szCs w:val="20"/>
        </w:rPr>
        <w:t>Pniël</w:t>
      </w:r>
      <w:proofErr w:type="spellEnd"/>
      <w:r w:rsidRPr="002C619C">
        <w:rPr>
          <w:rFonts w:ascii="Arial" w:hAnsi="Arial" w:cs="Arial"/>
          <w:sz w:val="20"/>
          <w:szCs w:val="20"/>
        </w:rPr>
        <w:t xml:space="preserve"> tegen de engel zei: ‘Ik laat u niet gaan, voordat u mij zegent.’</w:t>
      </w:r>
      <w:r w:rsidR="00C55E79" w:rsidRPr="002C619C">
        <w:rPr>
          <w:rFonts w:ascii="Arial" w:hAnsi="Arial" w:cs="Arial"/>
          <w:sz w:val="20"/>
          <w:szCs w:val="20"/>
        </w:rPr>
        <w:t xml:space="preserve"> </w:t>
      </w:r>
      <w:r w:rsidRPr="002C619C">
        <w:rPr>
          <w:rFonts w:ascii="Arial" w:hAnsi="Arial" w:cs="Arial"/>
          <w:sz w:val="20"/>
          <w:szCs w:val="20"/>
        </w:rPr>
        <w:t xml:space="preserve">Maar als Elisa eindelijk in </w:t>
      </w:r>
      <w:proofErr w:type="spellStart"/>
      <w:r w:rsidRPr="002C619C">
        <w:rPr>
          <w:rFonts w:ascii="Arial" w:hAnsi="Arial" w:cs="Arial"/>
          <w:sz w:val="20"/>
          <w:szCs w:val="20"/>
        </w:rPr>
        <w:t>Sunem</w:t>
      </w:r>
      <w:proofErr w:type="spellEnd"/>
      <w:r w:rsidRPr="002C619C">
        <w:rPr>
          <w:rFonts w:ascii="Arial" w:hAnsi="Arial" w:cs="Arial"/>
          <w:sz w:val="20"/>
          <w:szCs w:val="20"/>
        </w:rPr>
        <w:t xml:space="preserve"> bij het bed staat waar de jongen ligt opgebaard,</w:t>
      </w:r>
      <w:r w:rsidR="00C72EDA" w:rsidRPr="002C619C">
        <w:rPr>
          <w:rFonts w:ascii="Arial" w:hAnsi="Arial" w:cs="Arial"/>
          <w:sz w:val="20"/>
          <w:szCs w:val="20"/>
        </w:rPr>
        <w:t xml:space="preserve"> begint </w:t>
      </w:r>
      <w:r w:rsidRPr="002C619C">
        <w:rPr>
          <w:rFonts w:ascii="Arial" w:hAnsi="Arial" w:cs="Arial"/>
          <w:sz w:val="20"/>
          <w:szCs w:val="20"/>
        </w:rPr>
        <w:t xml:space="preserve">hij </w:t>
      </w:r>
      <w:r w:rsidR="00C72EDA" w:rsidRPr="002C619C">
        <w:rPr>
          <w:rFonts w:ascii="Arial" w:hAnsi="Arial" w:cs="Arial"/>
          <w:sz w:val="20"/>
          <w:szCs w:val="20"/>
        </w:rPr>
        <w:t xml:space="preserve">met </w:t>
      </w:r>
      <w:r w:rsidRPr="002C619C">
        <w:rPr>
          <w:rFonts w:ascii="Arial" w:hAnsi="Arial" w:cs="Arial"/>
          <w:sz w:val="20"/>
          <w:szCs w:val="20"/>
        </w:rPr>
        <w:t xml:space="preserve">een </w:t>
      </w:r>
      <w:r w:rsidR="00C72EDA" w:rsidRPr="002C619C">
        <w:rPr>
          <w:rFonts w:ascii="Arial" w:hAnsi="Arial" w:cs="Arial"/>
          <w:sz w:val="20"/>
          <w:szCs w:val="20"/>
        </w:rPr>
        <w:t xml:space="preserve">gebed. Elisa </w:t>
      </w:r>
      <w:r w:rsidRPr="002C619C">
        <w:rPr>
          <w:rFonts w:ascii="Arial" w:hAnsi="Arial" w:cs="Arial"/>
          <w:sz w:val="20"/>
          <w:szCs w:val="20"/>
        </w:rPr>
        <w:t>heeft niet zelf de kracht om iemand het leven terug te geven. Dat is God Zelf.</w:t>
      </w:r>
    </w:p>
    <w:p w:rsidR="009F2F4E" w:rsidRPr="002C619C" w:rsidRDefault="00525EB4" w:rsidP="002C619C">
      <w:pPr>
        <w:jc w:val="both"/>
        <w:rPr>
          <w:rFonts w:ascii="Arial" w:hAnsi="Arial" w:cs="Arial"/>
          <w:sz w:val="20"/>
          <w:szCs w:val="20"/>
        </w:rPr>
      </w:pPr>
      <w:r w:rsidRPr="002C619C">
        <w:rPr>
          <w:rFonts w:ascii="Arial" w:hAnsi="Arial" w:cs="Arial"/>
          <w:b/>
          <w:color w:val="FF0000"/>
          <w:sz w:val="20"/>
          <w:szCs w:val="20"/>
        </w:rPr>
        <w:t xml:space="preserve">SHEET 5 </w:t>
      </w:r>
      <w:r w:rsidRPr="002C619C">
        <w:rPr>
          <w:rFonts w:ascii="Arial" w:hAnsi="Arial" w:cs="Arial"/>
          <w:sz w:val="20"/>
          <w:szCs w:val="20"/>
        </w:rPr>
        <w:t xml:space="preserve">Daarna gaat Elisa twee keer </w:t>
      </w:r>
      <w:r w:rsidR="009F2F4E" w:rsidRPr="002C619C">
        <w:rPr>
          <w:rFonts w:ascii="Arial" w:hAnsi="Arial" w:cs="Arial"/>
          <w:sz w:val="20"/>
          <w:szCs w:val="20"/>
        </w:rPr>
        <w:t xml:space="preserve">boven </w:t>
      </w:r>
      <w:r w:rsidRPr="002C619C">
        <w:rPr>
          <w:rFonts w:ascii="Arial" w:hAnsi="Arial" w:cs="Arial"/>
          <w:sz w:val="20"/>
          <w:szCs w:val="20"/>
        </w:rPr>
        <w:t xml:space="preserve">op de jongen liggen. </w:t>
      </w:r>
      <w:r w:rsidR="009F2F4E" w:rsidRPr="002C619C">
        <w:rPr>
          <w:rFonts w:ascii="Arial" w:hAnsi="Arial" w:cs="Arial"/>
          <w:sz w:val="20"/>
          <w:szCs w:val="20"/>
        </w:rPr>
        <w:t>Door de lichaamswar</w:t>
      </w:r>
      <w:r w:rsidR="009F2F4E" w:rsidRPr="002C619C">
        <w:rPr>
          <w:rFonts w:ascii="Arial" w:hAnsi="Arial" w:cs="Arial"/>
          <w:sz w:val="20"/>
          <w:szCs w:val="20"/>
        </w:rPr>
        <w:t>m</w:t>
      </w:r>
      <w:r w:rsidR="009F2F4E" w:rsidRPr="002C619C">
        <w:rPr>
          <w:rFonts w:ascii="Arial" w:hAnsi="Arial" w:cs="Arial"/>
          <w:sz w:val="20"/>
          <w:szCs w:val="20"/>
        </w:rPr>
        <w:t>te van Elisa wordt ook het lichaam van het kind weer warm. En zo komt het weer tot leven. Misschien vind je dit een raar taf</w:t>
      </w:r>
      <w:r w:rsidR="009F2F4E" w:rsidRPr="002C619C">
        <w:rPr>
          <w:rFonts w:ascii="Arial" w:hAnsi="Arial" w:cs="Arial"/>
          <w:sz w:val="20"/>
          <w:szCs w:val="20"/>
        </w:rPr>
        <w:t>e</w:t>
      </w:r>
      <w:r w:rsidR="009F2F4E" w:rsidRPr="002C619C">
        <w:rPr>
          <w:rFonts w:ascii="Arial" w:hAnsi="Arial" w:cs="Arial"/>
          <w:sz w:val="20"/>
          <w:szCs w:val="20"/>
        </w:rPr>
        <w:t xml:space="preserve">reel. Wat is hier de bedoeling van? Nou, hier zie je in het Oude Testament al een voorbeeld van hoe Jezus zijn leven helemaal zal geven. ‘Leven voor leven’ zeg maar. </w:t>
      </w:r>
    </w:p>
    <w:p w:rsidR="005541EF" w:rsidRPr="002C619C" w:rsidRDefault="009F2F4E" w:rsidP="002C619C">
      <w:pPr>
        <w:jc w:val="both"/>
        <w:rPr>
          <w:rFonts w:ascii="Arial" w:hAnsi="Arial" w:cs="Arial"/>
          <w:sz w:val="20"/>
          <w:szCs w:val="20"/>
        </w:rPr>
      </w:pPr>
      <w:r w:rsidRPr="002C619C">
        <w:rPr>
          <w:rFonts w:ascii="Arial" w:hAnsi="Arial" w:cs="Arial"/>
          <w:sz w:val="20"/>
          <w:szCs w:val="20"/>
        </w:rPr>
        <w:t>Alleen: dat kan geen mens. Elisa heeft zijn leven niet werkelijk opgeofferd voor dat kind. Hij heeft wel  zijn warmte aan de jongen gegeven, zodat hij er zelf koud van werd (hij moet daarna eerst weer warmlopen in het kamertje), maar gaf zijn leven niet helemaal. Zelfs als hij het gewild had, kon hij het niet. Net zo als bij het offer van Izaäk.</w:t>
      </w:r>
      <w:r w:rsidR="005541EF" w:rsidRPr="002C619C">
        <w:rPr>
          <w:rFonts w:ascii="Arial" w:hAnsi="Arial" w:cs="Arial"/>
          <w:sz w:val="20"/>
          <w:szCs w:val="20"/>
        </w:rPr>
        <w:t xml:space="preserve"> Ook dat is een voo</w:t>
      </w:r>
      <w:r w:rsidR="005541EF" w:rsidRPr="002C619C">
        <w:rPr>
          <w:rFonts w:ascii="Arial" w:hAnsi="Arial" w:cs="Arial"/>
          <w:sz w:val="20"/>
          <w:szCs w:val="20"/>
        </w:rPr>
        <w:t>r</w:t>
      </w:r>
      <w:r w:rsidR="005541EF" w:rsidRPr="002C619C">
        <w:rPr>
          <w:rFonts w:ascii="Arial" w:hAnsi="Arial" w:cs="Arial"/>
          <w:sz w:val="20"/>
          <w:szCs w:val="20"/>
        </w:rPr>
        <w:t>beeld van het offer van Jezus. Maar ook Abraham bleef het uiterste bespaard. Hij was wel bereid het offer van zijn leven te brengen, maar het hoefde niet in het echt.</w:t>
      </w:r>
    </w:p>
    <w:p w:rsidR="00C72EDA" w:rsidRPr="002C619C" w:rsidRDefault="005541EF" w:rsidP="002C619C">
      <w:pPr>
        <w:jc w:val="both"/>
        <w:rPr>
          <w:rFonts w:ascii="Arial" w:hAnsi="Arial" w:cs="Arial"/>
          <w:sz w:val="20"/>
          <w:szCs w:val="20"/>
        </w:rPr>
      </w:pPr>
      <w:r w:rsidRPr="002C619C">
        <w:rPr>
          <w:rFonts w:ascii="Arial" w:hAnsi="Arial" w:cs="Arial"/>
          <w:sz w:val="20"/>
          <w:szCs w:val="20"/>
        </w:rPr>
        <w:t>Het echte offer is door God Zelf gebracht. Wat heeft het God als Vader gekost om ons te bevrijden van ons zinloze leven, schrijft Petrus. Hij betaalde daar een hoge prijs voor, want Hij liet zijn onschuldige Zoon ste</w:t>
      </w:r>
      <w:r w:rsidRPr="002C619C">
        <w:rPr>
          <w:rFonts w:ascii="Arial" w:hAnsi="Arial" w:cs="Arial"/>
          <w:sz w:val="20"/>
          <w:szCs w:val="20"/>
        </w:rPr>
        <w:t>r</w:t>
      </w:r>
      <w:r w:rsidRPr="002C619C">
        <w:rPr>
          <w:rFonts w:ascii="Arial" w:hAnsi="Arial" w:cs="Arial"/>
          <w:sz w:val="20"/>
          <w:szCs w:val="20"/>
        </w:rPr>
        <w:t xml:space="preserve">ven voor jullie, net al een lam dat geofferd wordt. En wat heeft het Jezus gekost: Hij bracht het offer van zijn leven om ons weer terug bij God te brengen. Kun je daar God ooit dankbaar genoeg voor zijn? </w:t>
      </w:r>
    </w:p>
    <w:p w:rsidR="00463B24" w:rsidRPr="002C619C" w:rsidRDefault="005541EF" w:rsidP="002C619C">
      <w:pPr>
        <w:jc w:val="both"/>
        <w:rPr>
          <w:rFonts w:ascii="Arial" w:hAnsi="Arial" w:cs="Arial"/>
          <w:sz w:val="20"/>
          <w:szCs w:val="20"/>
        </w:rPr>
      </w:pPr>
      <w:r w:rsidRPr="002C619C">
        <w:rPr>
          <w:rFonts w:ascii="Arial" w:hAnsi="Arial" w:cs="Arial"/>
          <w:b/>
          <w:color w:val="FF0000"/>
          <w:sz w:val="20"/>
          <w:szCs w:val="20"/>
        </w:rPr>
        <w:t xml:space="preserve">SHEET 6 </w:t>
      </w:r>
      <w:r w:rsidRPr="002C619C">
        <w:rPr>
          <w:rFonts w:ascii="Arial" w:hAnsi="Arial" w:cs="Arial"/>
          <w:sz w:val="20"/>
          <w:szCs w:val="20"/>
        </w:rPr>
        <w:t xml:space="preserve">Hoe dankbaar die vrouw is, laat </w:t>
      </w:r>
      <w:r w:rsidR="00463B24" w:rsidRPr="002C619C">
        <w:rPr>
          <w:rFonts w:ascii="Arial" w:hAnsi="Arial" w:cs="Arial"/>
          <w:sz w:val="20"/>
          <w:szCs w:val="20"/>
        </w:rPr>
        <w:t xml:space="preserve">die moeder uit </w:t>
      </w:r>
      <w:proofErr w:type="spellStart"/>
      <w:r w:rsidR="00463B24" w:rsidRPr="002C619C">
        <w:rPr>
          <w:rFonts w:ascii="Arial" w:hAnsi="Arial" w:cs="Arial"/>
          <w:sz w:val="20"/>
          <w:szCs w:val="20"/>
        </w:rPr>
        <w:t>Sunem</w:t>
      </w:r>
      <w:proofErr w:type="spellEnd"/>
      <w:r w:rsidR="00463B24" w:rsidRPr="002C619C">
        <w:rPr>
          <w:rFonts w:ascii="Arial" w:hAnsi="Arial" w:cs="Arial"/>
          <w:sz w:val="20"/>
          <w:szCs w:val="20"/>
        </w:rPr>
        <w:t xml:space="preserve"> zien. ‘Je mag je zoon weer meenemen,’ zegt Elisa. Nou, zou je denken: ze vliegt meteen op haar jongen af! Maar nee, ze knielt op de grond en buigt zich diep voor Elisa neer. Eérst dankt ze God. Daarna neemt ze haar zoon weer in de armen. Ze heeft ‘m voor de tweede keer van God gekregen. </w:t>
      </w:r>
    </w:p>
    <w:p w:rsidR="00463B24" w:rsidRPr="002C619C" w:rsidRDefault="00463B24" w:rsidP="002C619C">
      <w:pPr>
        <w:jc w:val="both"/>
        <w:rPr>
          <w:rFonts w:ascii="Arial" w:hAnsi="Arial" w:cs="Arial"/>
          <w:sz w:val="20"/>
          <w:szCs w:val="20"/>
        </w:rPr>
      </w:pPr>
      <w:r w:rsidRPr="002C619C">
        <w:rPr>
          <w:rFonts w:ascii="Arial" w:hAnsi="Arial" w:cs="Arial"/>
          <w:sz w:val="20"/>
          <w:szCs w:val="20"/>
        </w:rPr>
        <w:t xml:space="preserve">Hoe dankbaar kun je zijn? Toen Jezus eens 10 melaatsen beter maakte, kwam er maar één bij Jezus terug om Hem te bedanken. De andere negen wilden wel de </w:t>
      </w:r>
      <w:proofErr w:type="spellStart"/>
      <w:r w:rsidRPr="002C619C">
        <w:rPr>
          <w:rFonts w:ascii="Arial" w:hAnsi="Arial" w:cs="Arial"/>
          <w:sz w:val="20"/>
          <w:szCs w:val="20"/>
        </w:rPr>
        <w:t>kadootjes</w:t>
      </w:r>
      <w:proofErr w:type="spellEnd"/>
      <w:r w:rsidRPr="002C619C">
        <w:rPr>
          <w:rFonts w:ascii="Arial" w:hAnsi="Arial" w:cs="Arial"/>
          <w:sz w:val="20"/>
          <w:szCs w:val="20"/>
        </w:rPr>
        <w:t xml:space="preserve"> om van te genieten, maar waren meteen de gulle gever vergeten. Terwijl Jezus Zelf, hoorden we in het kindmoment, het mooiste kado is wat je in dit leven krijgen kunt. </w:t>
      </w:r>
    </w:p>
    <w:p w:rsidR="006F5D9D" w:rsidRPr="002C619C" w:rsidRDefault="006F5D9D" w:rsidP="002C619C">
      <w:pPr>
        <w:jc w:val="both"/>
        <w:rPr>
          <w:rFonts w:ascii="Arial" w:hAnsi="Arial" w:cs="Arial"/>
          <w:sz w:val="20"/>
          <w:szCs w:val="20"/>
        </w:rPr>
      </w:pPr>
      <w:r w:rsidRPr="002C619C">
        <w:rPr>
          <w:rFonts w:ascii="Arial" w:hAnsi="Arial" w:cs="Arial"/>
          <w:sz w:val="20"/>
          <w:szCs w:val="20"/>
        </w:rPr>
        <w:t xml:space="preserve">Is dat voor jou ook zo? Zeg dan: </w:t>
      </w:r>
      <w:r w:rsidR="00463B24" w:rsidRPr="002C619C">
        <w:rPr>
          <w:rFonts w:ascii="Arial" w:hAnsi="Arial" w:cs="Arial"/>
          <w:sz w:val="20"/>
          <w:szCs w:val="20"/>
        </w:rPr>
        <w:t>‘Neem mijn leven, laat het, Heer, toegewijd zijn aan uw eer.’</w:t>
      </w:r>
      <w:r w:rsidRPr="002C619C">
        <w:rPr>
          <w:rFonts w:ascii="Arial" w:hAnsi="Arial" w:cs="Arial"/>
          <w:sz w:val="20"/>
          <w:szCs w:val="20"/>
        </w:rPr>
        <w:t xml:space="preserve"> En zing mee: ‘Wij zullen in uw naam ons dag aan dag verblijden.’</w:t>
      </w:r>
    </w:p>
    <w:p w:rsidR="008539D3" w:rsidRPr="002C619C" w:rsidRDefault="006F5D9D" w:rsidP="002C619C">
      <w:pPr>
        <w:jc w:val="both"/>
        <w:rPr>
          <w:rFonts w:ascii="Arial" w:hAnsi="Arial" w:cs="Arial"/>
          <w:sz w:val="20"/>
          <w:szCs w:val="20"/>
        </w:rPr>
      </w:pPr>
      <w:r w:rsidRPr="002C619C">
        <w:rPr>
          <w:rFonts w:ascii="Arial" w:hAnsi="Arial" w:cs="Arial"/>
          <w:sz w:val="20"/>
          <w:szCs w:val="20"/>
        </w:rPr>
        <w:t>AMEN</w:t>
      </w:r>
    </w:p>
    <w:p w:rsidR="008539D3" w:rsidRPr="002C619C" w:rsidRDefault="008539D3" w:rsidP="002C619C">
      <w:pPr>
        <w:jc w:val="both"/>
        <w:rPr>
          <w:rFonts w:ascii="Verdana" w:hAnsi="Verdana" w:cs="Arial"/>
          <w:sz w:val="20"/>
          <w:szCs w:val="20"/>
        </w:rPr>
      </w:pPr>
    </w:p>
    <w:p w:rsidR="002C619C" w:rsidRPr="002C619C" w:rsidRDefault="002C619C" w:rsidP="002C619C">
      <w:pPr>
        <w:spacing w:after="0" w:line="240" w:lineRule="auto"/>
        <w:rPr>
          <w:rFonts w:ascii="Verdana" w:eastAsia="Times New Roman" w:hAnsi="Verdana" w:cs="Times New Roman"/>
          <w:b/>
          <w:bCs/>
          <w:sz w:val="20"/>
          <w:szCs w:val="20"/>
          <w:lang w:eastAsia="nl-NL"/>
        </w:rPr>
      </w:pPr>
      <w:r w:rsidRPr="002C619C">
        <w:rPr>
          <w:rFonts w:ascii="Verdana" w:eastAsia="Times New Roman" w:hAnsi="Verdana" w:cs="Times New Roman"/>
          <w:b/>
          <w:bCs/>
          <w:sz w:val="20"/>
          <w:szCs w:val="20"/>
          <w:lang w:eastAsia="nl-NL"/>
        </w:rPr>
        <w:t>L</w:t>
      </w:r>
      <w:r w:rsidRPr="002C619C">
        <w:rPr>
          <w:rFonts w:ascii="Verdana" w:eastAsia="Times New Roman" w:hAnsi="Verdana" w:cs="Times New Roman"/>
          <w:b/>
          <w:bCs/>
          <w:sz w:val="20"/>
          <w:szCs w:val="20"/>
          <w:lang w:eastAsia="nl-NL"/>
        </w:rPr>
        <w:t xml:space="preserve">ITURGIE </w:t>
      </w:r>
    </w:p>
    <w:p w:rsidR="002C619C" w:rsidRPr="002C619C" w:rsidRDefault="002C619C" w:rsidP="002C619C">
      <w:pPr>
        <w:spacing w:after="0" w:line="240" w:lineRule="auto"/>
        <w:rPr>
          <w:rFonts w:ascii="Verdana" w:eastAsia="Times New Roman" w:hAnsi="Verdana" w:cs="Times New Roman"/>
          <w:i/>
          <w:sz w:val="20"/>
          <w:szCs w:val="20"/>
          <w:lang w:eastAsia="nl-NL"/>
        </w:rPr>
      </w:pPr>
    </w:p>
    <w:p w:rsidR="002C619C" w:rsidRPr="002C619C" w:rsidRDefault="002C619C" w:rsidP="002C619C">
      <w:pPr>
        <w:spacing w:after="0" w:line="240" w:lineRule="auto"/>
        <w:rPr>
          <w:rFonts w:ascii="Verdana" w:eastAsia="Times New Roman" w:hAnsi="Verdana" w:cs="Times New Roman"/>
          <w:sz w:val="20"/>
          <w:szCs w:val="20"/>
          <w:lang w:eastAsia="nl-NL"/>
        </w:rPr>
      </w:pPr>
      <w:r w:rsidRPr="002C619C">
        <w:rPr>
          <w:rFonts w:ascii="Verdana" w:eastAsia="Times New Roman" w:hAnsi="Verdana" w:cs="Times New Roman"/>
          <w:sz w:val="20"/>
          <w:szCs w:val="20"/>
          <w:lang w:eastAsia="nl-NL"/>
        </w:rPr>
        <w:t xml:space="preserve">Votum + Zegengroet </w:t>
      </w:r>
    </w:p>
    <w:p w:rsidR="002C619C" w:rsidRPr="002C619C" w:rsidRDefault="002C619C" w:rsidP="002C619C">
      <w:pPr>
        <w:spacing w:after="0" w:line="240" w:lineRule="auto"/>
        <w:rPr>
          <w:rFonts w:ascii="Verdana" w:eastAsia="Times New Roman" w:hAnsi="Verdana" w:cs="Times New Roman"/>
          <w:sz w:val="20"/>
          <w:szCs w:val="20"/>
          <w:lang w:eastAsia="nl-NL"/>
        </w:rPr>
      </w:pPr>
      <w:r w:rsidRPr="002C619C">
        <w:rPr>
          <w:rFonts w:ascii="Verdana" w:eastAsia="Times New Roman" w:hAnsi="Verdana" w:cs="Times New Roman"/>
          <w:sz w:val="20"/>
          <w:szCs w:val="20"/>
          <w:lang w:eastAsia="nl-NL"/>
        </w:rPr>
        <w:t xml:space="preserve">Lied: </w:t>
      </w:r>
      <w:r w:rsidRPr="002C619C">
        <w:rPr>
          <w:rFonts w:ascii="Verdana" w:eastAsia="Times New Roman" w:hAnsi="Verdana" w:cs="Times New Roman"/>
          <w:b/>
          <w:sz w:val="20"/>
          <w:szCs w:val="20"/>
          <w:lang w:eastAsia="nl-NL"/>
        </w:rPr>
        <w:t xml:space="preserve">Liedboek 126 : 1, 2, 3 </w:t>
      </w:r>
      <w:r w:rsidRPr="002C619C">
        <w:rPr>
          <w:rFonts w:ascii="Verdana" w:eastAsia="Times New Roman" w:hAnsi="Verdana" w:cs="Times New Roman"/>
          <w:sz w:val="20"/>
          <w:szCs w:val="20"/>
          <w:lang w:eastAsia="nl-NL"/>
        </w:rPr>
        <w:t>(‘Verwacht de komst des Heren’)</w:t>
      </w:r>
    </w:p>
    <w:p w:rsidR="002C619C" w:rsidRPr="002C619C" w:rsidRDefault="002C619C" w:rsidP="002C619C">
      <w:pPr>
        <w:spacing w:after="0" w:line="240" w:lineRule="auto"/>
        <w:rPr>
          <w:rFonts w:ascii="Verdana" w:eastAsia="Times New Roman" w:hAnsi="Verdana" w:cs="Times New Roman"/>
          <w:sz w:val="20"/>
          <w:szCs w:val="20"/>
          <w:lang w:eastAsia="nl-NL"/>
        </w:rPr>
      </w:pPr>
      <w:r w:rsidRPr="002C619C">
        <w:rPr>
          <w:rFonts w:ascii="Verdana" w:eastAsia="Times New Roman" w:hAnsi="Verdana" w:cs="Times New Roman"/>
          <w:sz w:val="20"/>
          <w:szCs w:val="20"/>
          <w:lang w:eastAsia="nl-NL"/>
        </w:rPr>
        <w:t xml:space="preserve">Tien Geboden </w:t>
      </w:r>
    </w:p>
    <w:p w:rsidR="002C619C" w:rsidRPr="002C619C" w:rsidRDefault="002C619C" w:rsidP="002C619C">
      <w:pPr>
        <w:spacing w:after="0" w:line="240" w:lineRule="auto"/>
        <w:rPr>
          <w:rFonts w:ascii="Verdana" w:eastAsia="Times New Roman" w:hAnsi="Verdana" w:cs="Times New Roman"/>
          <w:sz w:val="20"/>
          <w:szCs w:val="20"/>
          <w:lang w:eastAsia="nl-NL"/>
        </w:rPr>
      </w:pPr>
      <w:r w:rsidRPr="002C619C">
        <w:rPr>
          <w:rFonts w:ascii="Verdana" w:eastAsia="Times New Roman" w:hAnsi="Verdana" w:cs="Times New Roman"/>
          <w:sz w:val="20"/>
          <w:szCs w:val="20"/>
          <w:lang w:eastAsia="nl-NL"/>
        </w:rPr>
        <w:t xml:space="preserve">Lied: </w:t>
      </w:r>
      <w:r w:rsidRPr="002C619C">
        <w:rPr>
          <w:rFonts w:ascii="Verdana" w:eastAsia="Times New Roman" w:hAnsi="Verdana" w:cs="Times New Roman"/>
          <w:b/>
          <w:sz w:val="20"/>
          <w:szCs w:val="20"/>
          <w:lang w:eastAsia="nl-NL"/>
        </w:rPr>
        <w:t xml:space="preserve">Opwekking 642 </w:t>
      </w:r>
      <w:r w:rsidRPr="002C619C">
        <w:rPr>
          <w:rFonts w:ascii="Verdana" w:eastAsia="Times New Roman" w:hAnsi="Verdana" w:cs="Times New Roman"/>
          <w:sz w:val="20"/>
          <w:szCs w:val="20"/>
          <w:lang w:eastAsia="nl-NL"/>
        </w:rPr>
        <w:t>(‘Al mijn zonden, al mijn zorgen, neem ik mee naar de rivier’)</w:t>
      </w:r>
    </w:p>
    <w:p w:rsidR="002C619C" w:rsidRPr="002C619C" w:rsidRDefault="002C619C" w:rsidP="002C619C">
      <w:pPr>
        <w:spacing w:after="0" w:line="240" w:lineRule="auto"/>
        <w:rPr>
          <w:rFonts w:ascii="Verdana" w:eastAsia="Times New Roman" w:hAnsi="Verdana" w:cs="Times New Roman"/>
          <w:sz w:val="20"/>
          <w:szCs w:val="20"/>
          <w:lang w:eastAsia="nl-NL"/>
        </w:rPr>
      </w:pPr>
      <w:r w:rsidRPr="002C619C">
        <w:rPr>
          <w:rFonts w:ascii="Verdana" w:eastAsia="Times New Roman" w:hAnsi="Verdana" w:cs="Times New Roman"/>
          <w:sz w:val="20"/>
          <w:szCs w:val="20"/>
          <w:lang w:eastAsia="nl-NL"/>
        </w:rPr>
        <w:t xml:space="preserve">Gebed </w:t>
      </w:r>
    </w:p>
    <w:p w:rsidR="002C619C" w:rsidRPr="002C619C" w:rsidRDefault="002C619C" w:rsidP="002C619C">
      <w:pPr>
        <w:spacing w:after="0" w:line="240" w:lineRule="auto"/>
        <w:rPr>
          <w:rFonts w:ascii="Verdana" w:eastAsia="Times New Roman" w:hAnsi="Verdana" w:cs="Times New Roman"/>
          <w:sz w:val="20"/>
          <w:szCs w:val="20"/>
          <w:lang w:eastAsia="nl-NL"/>
        </w:rPr>
      </w:pPr>
      <w:r w:rsidRPr="002C619C">
        <w:rPr>
          <w:rFonts w:ascii="Verdana" w:eastAsia="Times New Roman" w:hAnsi="Verdana" w:cs="Times New Roman"/>
          <w:sz w:val="20"/>
          <w:szCs w:val="20"/>
          <w:lang w:eastAsia="nl-NL"/>
        </w:rPr>
        <w:t xml:space="preserve">Bijbellezing (1): </w:t>
      </w:r>
      <w:r w:rsidRPr="002C619C">
        <w:rPr>
          <w:rFonts w:ascii="Verdana" w:eastAsia="Times New Roman" w:hAnsi="Verdana" w:cs="Times New Roman"/>
          <w:b/>
          <w:sz w:val="20"/>
          <w:szCs w:val="20"/>
          <w:lang w:eastAsia="nl-NL"/>
        </w:rPr>
        <w:t xml:space="preserve">2 Koningen 4:8-17 </w:t>
      </w:r>
      <w:r w:rsidRPr="002C619C">
        <w:rPr>
          <w:rFonts w:ascii="Verdana" w:eastAsia="Times New Roman" w:hAnsi="Verdana" w:cs="Times New Roman"/>
          <w:sz w:val="20"/>
          <w:szCs w:val="20"/>
          <w:lang w:eastAsia="nl-NL"/>
        </w:rPr>
        <w:t xml:space="preserve">(Bijbel in Gewone Taal) </w:t>
      </w:r>
    </w:p>
    <w:p w:rsidR="002C619C" w:rsidRPr="002C619C" w:rsidRDefault="002C619C" w:rsidP="002C619C">
      <w:pPr>
        <w:spacing w:after="0" w:line="240" w:lineRule="auto"/>
        <w:rPr>
          <w:rFonts w:ascii="Verdana" w:eastAsia="Times New Roman" w:hAnsi="Verdana" w:cs="Times New Roman"/>
          <w:sz w:val="20"/>
          <w:szCs w:val="20"/>
          <w:lang w:eastAsia="nl-NL"/>
        </w:rPr>
      </w:pPr>
      <w:r w:rsidRPr="002C619C">
        <w:rPr>
          <w:rFonts w:ascii="Verdana" w:eastAsia="Times New Roman" w:hAnsi="Verdana" w:cs="Times New Roman"/>
          <w:sz w:val="20"/>
          <w:szCs w:val="20"/>
          <w:lang w:eastAsia="nl-NL"/>
        </w:rPr>
        <w:t xml:space="preserve">Preek (1) </w:t>
      </w:r>
    </w:p>
    <w:p w:rsidR="002C619C" w:rsidRPr="002C619C" w:rsidRDefault="002C619C" w:rsidP="002C619C">
      <w:pPr>
        <w:spacing w:after="0" w:line="240" w:lineRule="auto"/>
        <w:rPr>
          <w:rFonts w:ascii="Verdana" w:eastAsia="Times New Roman" w:hAnsi="Verdana" w:cs="Times New Roman"/>
          <w:b/>
          <w:i/>
          <w:sz w:val="20"/>
          <w:szCs w:val="20"/>
          <w:lang w:eastAsia="nl-NL"/>
        </w:rPr>
      </w:pPr>
      <w:r w:rsidRPr="002C619C">
        <w:rPr>
          <w:rFonts w:ascii="Verdana" w:eastAsia="Times New Roman" w:hAnsi="Verdana" w:cs="Times New Roman"/>
          <w:sz w:val="20"/>
          <w:szCs w:val="20"/>
          <w:lang w:eastAsia="nl-NL"/>
        </w:rPr>
        <w:t xml:space="preserve">Lied: </w:t>
      </w:r>
      <w:r w:rsidRPr="002C619C">
        <w:rPr>
          <w:rFonts w:ascii="Verdana" w:eastAsia="Times New Roman" w:hAnsi="Verdana" w:cs="Times New Roman"/>
          <w:b/>
          <w:sz w:val="20"/>
          <w:szCs w:val="20"/>
          <w:lang w:eastAsia="nl-NL"/>
        </w:rPr>
        <w:t xml:space="preserve">Liedboek 481 : 1 + 2 </w:t>
      </w:r>
      <w:r w:rsidRPr="002C619C">
        <w:rPr>
          <w:rFonts w:ascii="Verdana" w:eastAsia="Times New Roman" w:hAnsi="Verdana" w:cs="Times New Roman"/>
          <w:sz w:val="20"/>
          <w:szCs w:val="20"/>
          <w:lang w:eastAsia="nl-NL"/>
        </w:rPr>
        <w:t>(‘O grote God die liefde zijt’)</w:t>
      </w:r>
      <w:r w:rsidRPr="002C619C">
        <w:rPr>
          <w:rFonts w:ascii="Verdana" w:eastAsia="Times New Roman" w:hAnsi="Verdana" w:cs="Times New Roman"/>
          <w:b/>
          <w:sz w:val="20"/>
          <w:szCs w:val="20"/>
          <w:lang w:eastAsia="nl-NL"/>
        </w:rPr>
        <w:t xml:space="preserve"> </w:t>
      </w:r>
    </w:p>
    <w:p w:rsidR="002C619C" w:rsidRPr="002C619C" w:rsidRDefault="002C619C" w:rsidP="002C619C">
      <w:pPr>
        <w:spacing w:after="0" w:line="240" w:lineRule="auto"/>
        <w:rPr>
          <w:rFonts w:ascii="Verdana" w:eastAsia="Times New Roman" w:hAnsi="Verdana" w:cs="Times New Roman"/>
          <w:i/>
          <w:sz w:val="20"/>
          <w:szCs w:val="20"/>
          <w:lang w:eastAsia="nl-NL"/>
        </w:rPr>
      </w:pPr>
      <w:r w:rsidRPr="002C619C">
        <w:rPr>
          <w:rFonts w:ascii="Verdana" w:eastAsia="Times New Roman" w:hAnsi="Verdana" w:cs="Times New Roman"/>
          <w:sz w:val="20"/>
          <w:szCs w:val="20"/>
          <w:lang w:eastAsia="nl-NL"/>
        </w:rPr>
        <w:t xml:space="preserve">Bijbellezing (2): </w:t>
      </w:r>
      <w:r w:rsidRPr="002C619C">
        <w:rPr>
          <w:rFonts w:ascii="Verdana" w:eastAsia="Times New Roman" w:hAnsi="Verdana" w:cs="Times New Roman"/>
          <w:b/>
          <w:sz w:val="20"/>
          <w:szCs w:val="20"/>
          <w:lang w:eastAsia="nl-NL"/>
        </w:rPr>
        <w:t xml:space="preserve">2 Koningen 4:18-37 </w:t>
      </w:r>
      <w:r w:rsidRPr="002C619C">
        <w:rPr>
          <w:rFonts w:ascii="Verdana" w:eastAsia="Times New Roman" w:hAnsi="Verdana" w:cs="Times New Roman"/>
          <w:sz w:val="20"/>
          <w:szCs w:val="20"/>
          <w:lang w:eastAsia="nl-NL"/>
        </w:rPr>
        <w:t xml:space="preserve">(Bijbel in Gewone Taal) </w:t>
      </w:r>
    </w:p>
    <w:p w:rsidR="002C619C" w:rsidRPr="002C619C" w:rsidRDefault="002C619C" w:rsidP="002C619C">
      <w:pPr>
        <w:spacing w:after="0" w:line="240" w:lineRule="auto"/>
        <w:rPr>
          <w:rFonts w:ascii="Verdana" w:eastAsia="Times New Roman" w:hAnsi="Verdana" w:cs="Times New Roman"/>
          <w:sz w:val="20"/>
          <w:szCs w:val="20"/>
          <w:lang w:eastAsia="nl-NL"/>
        </w:rPr>
      </w:pPr>
      <w:r w:rsidRPr="002C619C">
        <w:rPr>
          <w:rFonts w:ascii="Verdana" w:eastAsia="Times New Roman" w:hAnsi="Verdana" w:cs="Times New Roman"/>
          <w:sz w:val="20"/>
          <w:szCs w:val="20"/>
          <w:lang w:eastAsia="nl-NL"/>
        </w:rPr>
        <w:t xml:space="preserve">Preek (2) </w:t>
      </w:r>
    </w:p>
    <w:p w:rsidR="002C619C" w:rsidRPr="002C619C" w:rsidRDefault="002C619C" w:rsidP="002C619C">
      <w:pPr>
        <w:spacing w:after="0" w:line="240" w:lineRule="auto"/>
        <w:rPr>
          <w:rFonts w:ascii="Verdana" w:eastAsia="Times New Roman" w:hAnsi="Verdana" w:cs="Times New Roman"/>
          <w:sz w:val="20"/>
          <w:szCs w:val="20"/>
          <w:lang w:eastAsia="nl-NL"/>
        </w:rPr>
      </w:pPr>
      <w:r w:rsidRPr="002C619C">
        <w:rPr>
          <w:rFonts w:ascii="Verdana" w:eastAsia="Times New Roman" w:hAnsi="Verdana" w:cs="Times New Roman"/>
          <w:sz w:val="20"/>
          <w:szCs w:val="20"/>
          <w:lang w:eastAsia="nl-NL"/>
        </w:rPr>
        <w:t xml:space="preserve">Lied: </w:t>
      </w:r>
      <w:r w:rsidRPr="002C619C">
        <w:rPr>
          <w:rFonts w:ascii="Verdana" w:eastAsia="Times New Roman" w:hAnsi="Verdana" w:cs="Times New Roman"/>
          <w:b/>
          <w:sz w:val="20"/>
          <w:szCs w:val="20"/>
          <w:lang w:eastAsia="nl-NL"/>
        </w:rPr>
        <w:t xml:space="preserve">Psalm 89 : 7 </w:t>
      </w:r>
      <w:r w:rsidRPr="002C619C">
        <w:rPr>
          <w:rFonts w:ascii="Verdana" w:eastAsia="Times New Roman" w:hAnsi="Verdana" w:cs="Times New Roman"/>
          <w:sz w:val="20"/>
          <w:szCs w:val="20"/>
          <w:lang w:eastAsia="nl-NL"/>
        </w:rPr>
        <w:t>(‘Hoe zalig is het volk dat U de lofzang zingt’)</w:t>
      </w:r>
    </w:p>
    <w:p w:rsidR="002C619C" w:rsidRPr="002C619C" w:rsidRDefault="002C619C" w:rsidP="002C619C">
      <w:pPr>
        <w:spacing w:after="0" w:line="240" w:lineRule="auto"/>
        <w:rPr>
          <w:rFonts w:ascii="Verdana" w:eastAsia="Times New Roman" w:hAnsi="Verdana" w:cs="Times New Roman"/>
          <w:sz w:val="20"/>
          <w:szCs w:val="20"/>
          <w:lang w:eastAsia="nl-NL"/>
        </w:rPr>
      </w:pPr>
      <w:r w:rsidRPr="002C619C">
        <w:rPr>
          <w:rFonts w:ascii="Verdana" w:eastAsia="Times New Roman" w:hAnsi="Verdana" w:cs="Times New Roman"/>
          <w:sz w:val="20"/>
          <w:szCs w:val="20"/>
          <w:lang w:eastAsia="nl-NL"/>
        </w:rPr>
        <w:t>Dankgebed</w:t>
      </w:r>
    </w:p>
    <w:p w:rsidR="002C619C" w:rsidRPr="002C619C" w:rsidRDefault="002C619C" w:rsidP="002C619C">
      <w:pPr>
        <w:spacing w:after="0" w:line="240" w:lineRule="auto"/>
        <w:rPr>
          <w:rFonts w:ascii="Verdana" w:eastAsia="Times New Roman" w:hAnsi="Verdana" w:cs="Times New Roman"/>
          <w:sz w:val="20"/>
          <w:szCs w:val="20"/>
          <w:lang w:eastAsia="nl-NL"/>
        </w:rPr>
      </w:pPr>
      <w:r w:rsidRPr="002C619C">
        <w:rPr>
          <w:rFonts w:ascii="Verdana" w:eastAsia="Times New Roman" w:hAnsi="Verdana" w:cs="Times New Roman"/>
          <w:sz w:val="20"/>
          <w:szCs w:val="20"/>
          <w:lang w:eastAsia="nl-NL"/>
        </w:rPr>
        <w:t>Geloofsbelijdenis</w:t>
      </w:r>
    </w:p>
    <w:p w:rsidR="002C619C" w:rsidRPr="002C619C" w:rsidRDefault="002C619C" w:rsidP="002C619C">
      <w:pPr>
        <w:spacing w:after="0" w:line="240" w:lineRule="auto"/>
        <w:rPr>
          <w:rFonts w:ascii="Verdana" w:eastAsia="Times New Roman" w:hAnsi="Verdana" w:cs="Times New Roman"/>
          <w:b/>
          <w:sz w:val="20"/>
          <w:szCs w:val="20"/>
          <w:lang w:eastAsia="nl-NL"/>
        </w:rPr>
      </w:pPr>
      <w:r w:rsidRPr="002C619C">
        <w:rPr>
          <w:rFonts w:ascii="Verdana" w:eastAsia="Times New Roman" w:hAnsi="Verdana" w:cs="Times New Roman"/>
          <w:sz w:val="20"/>
          <w:szCs w:val="20"/>
          <w:lang w:eastAsia="nl-NL"/>
        </w:rPr>
        <w:t xml:space="preserve">Lied: </w:t>
      </w:r>
      <w:r w:rsidRPr="002C619C">
        <w:rPr>
          <w:rFonts w:ascii="Verdana" w:eastAsia="Times New Roman" w:hAnsi="Verdana" w:cs="Times New Roman"/>
          <w:b/>
          <w:sz w:val="20"/>
          <w:szCs w:val="20"/>
          <w:lang w:eastAsia="nl-NL"/>
        </w:rPr>
        <w:t xml:space="preserve">Gezang 164 </w:t>
      </w:r>
      <w:r w:rsidRPr="002C619C">
        <w:rPr>
          <w:rFonts w:ascii="Verdana" w:eastAsia="Times New Roman" w:hAnsi="Verdana" w:cs="Times New Roman"/>
          <w:sz w:val="20"/>
          <w:szCs w:val="20"/>
          <w:lang w:eastAsia="nl-NL"/>
        </w:rPr>
        <w:t>(‘Jezus vol liefde, U wilt ons leiden’) – 2x</w:t>
      </w:r>
    </w:p>
    <w:p w:rsidR="002C619C" w:rsidRPr="002C619C" w:rsidRDefault="002C619C" w:rsidP="002C619C">
      <w:pPr>
        <w:spacing w:after="0" w:line="240" w:lineRule="auto"/>
        <w:rPr>
          <w:rFonts w:ascii="Verdana" w:hAnsi="Verdana"/>
          <w:sz w:val="20"/>
          <w:szCs w:val="20"/>
        </w:rPr>
      </w:pPr>
      <w:r w:rsidRPr="002C619C">
        <w:rPr>
          <w:rFonts w:ascii="Verdana" w:eastAsia="Times New Roman" w:hAnsi="Verdana" w:cs="Times New Roman"/>
          <w:sz w:val="20"/>
          <w:szCs w:val="20"/>
          <w:lang w:eastAsia="nl-NL"/>
        </w:rPr>
        <w:t xml:space="preserve">Zegen </w:t>
      </w:r>
      <w:bookmarkStart w:id="0" w:name="_GoBack"/>
      <w:bookmarkEnd w:id="0"/>
    </w:p>
    <w:p w:rsidR="008539D3" w:rsidRPr="002C619C" w:rsidRDefault="008539D3" w:rsidP="002C619C">
      <w:pPr>
        <w:jc w:val="both"/>
        <w:rPr>
          <w:rFonts w:ascii="Arial" w:hAnsi="Arial" w:cs="Arial"/>
          <w:sz w:val="20"/>
          <w:szCs w:val="20"/>
        </w:rPr>
      </w:pPr>
    </w:p>
    <w:sectPr w:rsidR="008539D3" w:rsidRPr="002C619C" w:rsidSect="006F5D9D">
      <w:headerReference w:type="default" r:id="rId7"/>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58DD" w:rsidRDefault="005358DD" w:rsidP="006F5D9D">
      <w:pPr>
        <w:spacing w:after="0" w:line="240" w:lineRule="auto"/>
      </w:pPr>
      <w:r>
        <w:separator/>
      </w:r>
    </w:p>
  </w:endnote>
  <w:endnote w:type="continuationSeparator" w:id="0">
    <w:p w:rsidR="005358DD" w:rsidRDefault="005358DD" w:rsidP="006F5D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58DD" w:rsidRDefault="005358DD" w:rsidP="006F5D9D">
      <w:pPr>
        <w:spacing w:after="0" w:line="240" w:lineRule="auto"/>
      </w:pPr>
      <w:r>
        <w:separator/>
      </w:r>
    </w:p>
  </w:footnote>
  <w:footnote w:type="continuationSeparator" w:id="0">
    <w:p w:rsidR="005358DD" w:rsidRDefault="005358DD" w:rsidP="006F5D9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9348360"/>
      <w:docPartObj>
        <w:docPartGallery w:val="Page Numbers (Top of Page)"/>
        <w:docPartUnique/>
      </w:docPartObj>
    </w:sdtPr>
    <w:sdtEndPr/>
    <w:sdtContent>
      <w:p w:rsidR="006F5D9D" w:rsidRDefault="006F5D9D">
        <w:pPr>
          <w:pStyle w:val="Koptekst"/>
          <w:jc w:val="center"/>
        </w:pPr>
        <w:r w:rsidRPr="006F5D9D">
          <w:rPr>
            <w:rFonts w:ascii="Arial" w:hAnsi="Arial" w:cs="Arial"/>
            <w:sz w:val="20"/>
            <w:szCs w:val="20"/>
          </w:rPr>
          <w:t>[</w:t>
        </w:r>
        <w:r w:rsidRPr="006F5D9D">
          <w:rPr>
            <w:rFonts w:ascii="Arial" w:hAnsi="Arial" w:cs="Arial"/>
            <w:sz w:val="20"/>
            <w:szCs w:val="20"/>
          </w:rPr>
          <w:fldChar w:fldCharType="begin"/>
        </w:r>
        <w:r w:rsidRPr="006F5D9D">
          <w:rPr>
            <w:rFonts w:ascii="Arial" w:hAnsi="Arial" w:cs="Arial"/>
            <w:sz w:val="20"/>
            <w:szCs w:val="20"/>
          </w:rPr>
          <w:instrText>PAGE   \* MERGEFORMAT</w:instrText>
        </w:r>
        <w:r w:rsidRPr="006F5D9D">
          <w:rPr>
            <w:rFonts w:ascii="Arial" w:hAnsi="Arial" w:cs="Arial"/>
            <w:sz w:val="20"/>
            <w:szCs w:val="20"/>
          </w:rPr>
          <w:fldChar w:fldCharType="separate"/>
        </w:r>
        <w:r w:rsidR="002C619C">
          <w:rPr>
            <w:rFonts w:ascii="Arial" w:hAnsi="Arial" w:cs="Arial"/>
            <w:noProof/>
            <w:sz w:val="20"/>
            <w:szCs w:val="20"/>
          </w:rPr>
          <w:t>3</w:t>
        </w:r>
        <w:r w:rsidRPr="006F5D9D">
          <w:rPr>
            <w:rFonts w:ascii="Arial" w:hAnsi="Arial" w:cs="Arial"/>
            <w:sz w:val="20"/>
            <w:szCs w:val="20"/>
          </w:rPr>
          <w:fldChar w:fldCharType="end"/>
        </w:r>
        <w:r w:rsidRPr="006F5D9D">
          <w:rPr>
            <w:rFonts w:ascii="Arial" w:hAnsi="Arial" w:cs="Arial"/>
            <w:sz w:val="20"/>
            <w:szCs w:val="20"/>
          </w:rPr>
          <w:t>]</w:t>
        </w:r>
      </w:p>
    </w:sdtContent>
  </w:sdt>
  <w:p w:rsidR="006F5D9D" w:rsidRDefault="006F5D9D">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0FD9"/>
    <w:rsid w:val="00090C6B"/>
    <w:rsid w:val="00130395"/>
    <w:rsid w:val="00135B07"/>
    <w:rsid w:val="0024007F"/>
    <w:rsid w:val="00254E4F"/>
    <w:rsid w:val="0027729F"/>
    <w:rsid w:val="002949E2"/>
    <w:rsid w:val="002C619C"/>
    <w:rsid w:val="00352AF9"/>
    <w:rsid w:val="00415A4D"/>
    <w:rsid w:val="00463B24"/>
    <w:rsid w:val="00525EB4"/>
    <w:rsid w:val="005358DD"/>
    <w:rsid w:val="005541EF"/>
    <w:rsid w:val="00570F55"/>
    <w:rsid w:val="005C7ABF"/>
    <w:rsid w:val="006329C9"/>
    <w:rsid w:val="006C15BA"/>
    <w:rsid w:val="006F5D9D"/>
    <w:rsid w:val="006F63CD"/>
    <w:rsid w:val="00744D20"/>
    <w:rsid w:val="00852626"/>
    <w:rsid w:val="008539D3"/>
    <w:rsid w:val="00880FD9"/>
    <w:rsid w:val="0090310E"/>
    <w:rsid w:val="009F2F4E"/>
    <w:rsid w:val="00AC353B"/>
    <w:rsid w:val="00B00120"/>
    <w:rsid w:val="00C15CB6"/>
    <w:rsid w:val="00C22953"/>
    <w:rsid w:val="00C55E79"/>
    <w:rsid w:val="00C72EDA"/>
    <w:rsid w:val="00C91265"/>
    <w:rsid w:val="00D73CC6"/>
    <w:rsid w:val="00E01603"/>
    <w:rsid w:val="00E3333C"/>
    <w:rsid w:val="00F959F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6F5D9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6F5D9D"/>
  </w:style>
  <w:style w:type="paragraph" w:styleId="Voettekst">
    <w:name w:val="footer"/>
    <w:basedOn w:val="Standaard"/>
    <w:link w:val="VoettekstChar"/>
    <w:uiPriority w:val="99"/>
    <w:unhideWhenUsed/>
    <w:rsid w:val="006F5D9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F5D9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6F5D9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6F5D9D"/>
  </w:style>
  <w:style w:type="paragraph" w:styleId="Voettekst">
    <w:name w:val="footer"/>
    <w:basedOn w:val="Standaard"/>
    <w:link w:val="VoettekstChar"/>
    <w:uiPriority w:val="99"/>
    <w:unhideWhenUsed/>
    <w:rsid w:val="006F5D9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F5D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7947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1805</Words>
  <Characters>9931</Characters>
  <Application>Microsoft Office Word</Application>
  <DocSecurity>0</DocSecurity>
  <Lines>82</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2022-04-12T15:19:00Z</dcterms:created>
  <dcterms:modified xsi:type="dcterms:W3CDTF">2022-04-12T15:19:00Z</dcterms:modified>
</cp:coreProperties>
</file>