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3F0C70" w14:textId="77777777" w:rsidR="006F63CD" w:rsidRPr="001E4A55" w:rsidRDefault="00F64AE5" w:rsidP="001E4A55">
      <w:pPr>
        <w:spacing w:after="120"/>
        <w:rPr>
          <w:rFonts w:ascii="Arial" w:hAnsi="Arial" w:cs="Arial"/>
        </w:rPr>
      </w:pPr>
      <w:r w:rsidRPr="001E4A55">
        <w:rPr>
          <w:rFonts w:ascii="Arial" w:hAnsi="Arial" w:cs="Arial"/>
        </w:rPr>
        <w:t>EZRA 4:24 – 6:22</w:t>
      </w:r>
    </w:p>
    <w:p w14:paraId="36CCF097" w14:textId="77777777" w:rsidR="00FE715D" w:rsidRPr="001E4A55" w:rsidRDefault="00FE715D" w:rsidP="001E4A55">
      <w:pPr>
        <w:spacing w:after="120"/>
        <w:rPr>
          <w:rFonts w:ascii="Arial" w:hAnsi="Arial" w:cs="Arial"/>
        </w:rPr>
      </w:pPr>
    </w:p>
    <w:p w14:paraId="6F36AAC4" w14:textId="77777777" w:rsidR="00FE715D" w:rsidRPr="001E4A55" w:rsidRDefault="00FE715D" w:rsidP="001E4A55">
      <w:pPr>
        <w:spacing w:after="120"/>
        <w:rPr>
          <w:rFonts w:ascii="Arial" w:hAnsi="Arial" w:cs="Arial"/>
        </w:rPr>
      </w:pPr>
      <w:r w:rsidRPr="001E4A55">
        <w:rPr>
          <w:rFonts w:ascii="Arial" w:hAnsi="Arial" w:cs="Arial"/>
        </w:rPr>
        <w:t xml:space="preserve">‘Daar gaan we weer …’ </w:t>
      </w:r>
      <w:r w:rsidR="007A1FCB" w:rsidRPr="001E4A55">
        <w:rPr>
          <w:rFonts w:ascii="Arial" w:hAnsi="Arial" w:cs="Arial"/>
        </w:rPr>
        <w:t xml:space="preserve"> – gisteren </w:t>
      </w:r>
      <w:r w:rsidRPr="001E4A55">
        <w:rPr>
          <w:rFonts w:ascii="Arial" w:hAnsi="Arial" w:cs="Arial"/>
        </w:rPr>
        <w:t xml:space="preserve"> voelde ik de grond onder mijn voeten wegzakken. </w:t>
      </w:r>
    </w:p>
    <w:p w14:paraId="1F422035" w14:textId="77777777" w:rsidR="00FE715D" w:rsidRPr="001E4A55" w:rsidRDefault="00FE715D" w:rsidP="001E4A55">
      <w:pPr>
        <w:spacing w:after="120"/>
        <w:rPr>
          <w:rFonts w:ascii="Arial" w:hAnsi="Arial" w:cs="Arial"/>
        </w:rPr>
      </w:pPr>
      <w:r w:rsidRPr="001E4A55">
        <w:rPr>
          <w:rFonts w:ascii="Arial" w:hAnsi="Arial" w:cs="Arial"/>
        </w:rPr>
        <w:t xml:space="preserve">‘Daar gaan we weer …’ </w:t>
      </w:r>
      <w:r w:rsidR="007A1FCB" w:rsidRPr="001E4A55">
        <w:rPr>
          <w:rFonts w:ascii="Arial" w:hAnsi="Arial" w:cs="Arial"/>
        </w:rPr>
        <w:t xml:space="preserve">– alsof  de geschiedenis zich herhaalt. </w:t>
      </w:r>
    </w:p>
    <w:p w14:paraId="46DA6699" w14:textId="77777777" w:rsidR="007A1FCB" w:rsidRPr="001E4A55" w:rsidRDefault="007A1FCB" w:rsidP="001E4A55">
      <w:pPr>
        <w:spacing w:after="120"/>
        <w:rPr>
          <w:rFonts w:ascii="Arial" w:hAnsi="Arial" w:cs="Arial"/>
        </w:rPr>
      </w:pPr>
      <w:r w:rsidRPr="001E4A55">
        <w:rPr>
          <w:rFonts w:ascii="Arial" w:hAnsi="Arial" w:cs="Arial"/>
        </w:rPr>
        <w:t>‘Daar gaan we weer …’ – komt er nou nooit een einde aan?</w:t>
      </w:r>
    </w:p>
    <w:p w14:paraId="439ED126" w14:textId="77777777" w:rsidR="007A1FCB" w:rsidRPr="001E4A55" w:rsidRDefault="007A1FCB" w:rsidP="001E4A55">
      <w:pPr>
        <w:spacing w:after="120"/>
        <w:rPr>
          <w:rFonts w:ascii="Arial" w:hAnsi="Arial" w:cs="Arial"/>
        </w:rPr>
      </w:pPr>
      <w:r w:rsidRPr="001E4A55">
        <w:rPr>
          <w:rFonts w:ascii="Arial" w:hAnsi="Arial" w:cs="Arial"/>
        </w:rPr>
        <w:t xml:space="preserve">‘Daar gaan we weer …’ – het is weer hetzelfde liedje in Ezra 5 als in Ezra 4. Wordt de bouw van de tempel eindelijk, na 10 jaar, weer opgepakt, krijgt de nieuwe gouverneur van de provincie, meneer </w:t>
      </w:r>
      <w:proofErr w:type="spellStart"/>
      <w:r w:rsidRPr="001E4A55">
        <w:rPr>
          <w:rFonts w:ascii="Arial" w:hAnsi="Arial" w:cs="Arial"/>
        </w:rPr>
        <w:t>Tattenai</w:t>
      </w:r>
      <w:proofErr w:type="spellEnd"/>
      <w:r w:rsidRPr="001E4A55">
        <w:rPr>
          <w:rFonts w:ascii="Arial" w:hAnsi="Arial" w:cs="Arial"/>
        </w:rPr>
        <w:t xml:space="preserve">, samen met waarschijnlijk de landvoogd van Judea, </w:t>
      </w:r>
      <w:proofErr w:type="spellStart"/>
      <w:r w:rsidRPr="001E4A55">
        <w:rPr>
          <w:rFonts w:ascii="Arial" w:hAnsi="Arial" w:cs="Arial"/>
        </w:rPr>
        <w:t>Setar-Boznai</w:t>
      </w:r>
      <w:proofErr w:type="spellEnd"/>
      <w:r w:rsidRPr="001E4A55">
        <w:rPr>
          <w:rFonts w:ascii="Arial" w:hAnsi="Arial" w:cs="Arial"/>
        </w:rPr>
        <w:t>, er lucht van en komen ze informeren met de vraag: ‘Wie heeft jullie gezegd dat je deze tempel mag herbouwen?’</w:t>
      </w:r>
    </w:p>
    <w:p w14:paraId="3ECA8947" w14:textId="77777777" w:rsidR="007A1FCB" w:rsidRPr="001E4A55" w:rsidRDefault="007A1FCB" w:rsidP="001E4A55">
      <w:pPr>
        <w:spacing w:after="120"/>
        <w:rPr>
          <w:rFonts w:ascii="Arial" w:hAnsi="Arial" w:cs="Arial"/>
        </w:rPr>
      </w:pPr>
      <w:r w:rsidRPr="001E4A55">
        <w:rPr>
          <w:rFonts w:ascii="Arial" w:hAnsi="Arial" w:cs="Arial"/>
        </w:rPr>
        <w:t xml:space="preserve">‘Daar gaan we weer …’ zullen </w:t>
      </w:r>
      <w:proofErr w:type="spellStart"/>
      <w:r w:rsidRPr="001E4A55">
        <w:rPr>
          <w:rFonts w:ascii="Arial" w:hAnsi="Arial" w:cs="Arial"/>
        </w:rPr>
        <w:t>Zerubbabel</w:t>
      </w:r>
      <w:proofErr w:type="spellEnd"/>
      <w:r w:rsidRPr="001E4A55">
        <w:rPr>
          <w:rFonts w:ascii="Arial" w:hAnsi="Arial" w:cs="Arial"/>
        </w:rPr>
        <w:t xml:space="preserve"> en </w:t>
      </w:r>
      <w:proofErr w:type="spellStart"/>
      <w:r w:rsidRPr="001E4A55">
        <w:rPr>
          <w:rFonts w:ascii="Arial" w:hAnsi="Arial" w:cs="Arial"/>
        </w:rPr>
        <w:t>Jesua</w:t>
      </w:r>
      <w:proofErr w:type="spellEnd"/>
      <w:r w:rsidRPr="001E4A55">
        <w:rPr>
          <w:rFonts w:ascii="Arial" w:hAnsi="Arial" w:cs="Arial"/>
        </w:rPr>
        <w:t xml:space="preserve"> gedacht hebben. Tien jaar geleden werden ze met geweld gedwongen de bouw te staken. Krijgen we nu weer hetzelfde liedje?</w:t>
      </w:r>
    </w:p>
    <w:p w14:paraId="7B0146E6" w14:textId="77777777" w:rsidR="007A1FCB" w:rsidRPr="001E4A55" w:rsidRDefault="007A1FCB" w:rsidP="001E4A55">
      <w:pPr>
        <w:spacing w:after="120"/>
        <w:rPr>
          <w:rFonts w:ascii="Arial" w:hAnsi="Arial" w:cs="Arial"/>
        </w:rPr>
      </w:pPr>
      <w:r w:rsidRPr="001E4A55">
        <w:rPr>
          <w:rFonts w:ascii="Arial" w:hAnsi="Arial" w:cs="Arial"/>
        </w:rPr>
        <w:t>Je zou het zomaar kunnen denken. En meteen in de stress schieten. Of bij de pakken neer gaan zitten.</w:t>
      </w:r>
    </w:p>
    <w:p w14:paraId="7B09EB26" w14:textId="77777777" w:rsidR="001F7083" w:rsidRPr="001E4A55" w:rsidRDefault="007A1FCB" w:rsidP="001E4A55">
      <w:pPr>
        <w:spacing w:after="120"/>
        <w:rPr>
          <w:rFonts w:ascii="Arial" w:hAnsi="Arial" w:cs="Arial"/>
        </w:rPr>
      </w:pPr>
      <w:r w:rsidRPr="001E4A55">
        <w:rPr>
          <w:rFonts w:ascii="Arial" w:hAnsi="Arial" w:cs="Arial"/>
        </w:rPr>
        <w:t xml:space="preserve">Maar wat zie je dan? Het gaat deze keer precies anders! Ze mogen doorbouwen en krijgen volledige medewerking van de nieuwe koning, Darius. En </w:t>
      </w:r>
      <w:proofErr w:type="spellStart"/>
      <w:r w:rsidRPr="001E4A55">
        <w:rPr>
          <w:rFonts w:ascii="Arial" w:hAnsi="Arial" w:cs="Arial"/>
        </w:rPr>
        <w:t>Tattenai</w:t>
      </w:r>
      <w:proofErr w:type="spellEnd"/>
      <w:r w:rsidRPr="001E4A55">
        <w:rPr>
          <w:rFonts w:ascii="Arial" w:hAnsi="Arial" w:cs="Arial"/>
        </w:rPr>
        <w:t xml:space="preserve"> voert dat besluit van de koning voor de volle 100% uit. </w:t>
      </w:r>
      <w:r w:rsidR="001F7083" w:rsidRPr="001E4A55">
        <w:rPr>
          <w:rFonts w:ascii="Arial" w:hAnsi="Arial" w:cs="Arial"/>
        </w:rPr>
        <w:t xml:space="preserve">Binnen zes jaar staat de nieuwe tempel er. Wie had dat gedacht? Van een totale bouwstop naar een blijde opening! </w:t>
      </w:r>
    </w:p>
    <w:p w14:paraId="468F0BE9" w14:textId="77777777" w:rsidR="00550515" w:rsidRPr="001E4A55" w:rsidRDefault="00336A67" w:rsidP="001E4A55">
      <w:pPr>
        <w:spacing w:after="120"/>
        <w:rPr>
          <w:rFonts w:ascii="Arial" w:hAnsi="Arial" w:cs="Arial"/>
        </w:rPr>
      </w:pPr>
      <w:r w:rsidRPr="001E4A55">
        <w:rPr>
          <w:rFonts w:ascii="Arial" w:hAnsi="Arial" w:cs="Arial"/>
        </w:rPr>
        <w:t xml:space="preserve">Ezra 4 beschrijft de tegenwerking. En het is goed dat die teleurstelling er ook in staat. Als dat hoofdstuk was weggelaten, hadden we alleen maar een successtory gehad vanaf Ezra 1 t/m Ezra 6. En nu </w:t>
      </w:r>
      <w:r w:rsidRPr="001E4A55">
        <w:rPr>
          <w:rFonts w:ascii="Arial" w:hAnsi="Arial" w:cs="Arial"/>
          <w:i/>
        </w:rPr>
        <w:t xml:space="preserve">is </w:t>
      </w:r>
      <w:r w:rsidRPr="001E4A55">
        <w:rPr>
          <w:rFonts w:ascii="Arial" w:hAnsi="Arial" w:cs="Arial"/>
        </w:rPr>
        <w:t>het evangelie van Jezus Christus ook een successtory, maar niet eentje waarin de held het net als geheim agent 007 - James Bond het vanzelfsprekend van zijn tegenstanders wint. Theologisch weten we dat alle oppositie tegen God en zijn volk uiteindelijk de kop zal worden ingedrukt (het staat al in Gen. 3:15 dat de kop van de slang vermorzeld zal worden). Maar dat zie je niet altijd terug in de geschiedenis van Gods volk. En ook in jouw en mijn geloofsleven gaat het lang niet altijd over rozen. Vorige week zongen we Psalm 3: ‘O Heer, de tegenstand komt op van alle kant, men staat mij naar het leven.’ Er is een krachtige vijand die nog veel schade aan kan richten. En dat voel je als christen.</w:t>
      </w:r>
      <w:r w:rsidR="00550515" w:rsidRPr="001E4A55">
        <w:rPr>
          <w:rFonts w:ascii="Arial" w:hAnsi="Arial" w:cs="Arial"/>
        </w:rPr>
        <w:t xml:space="preserve"> Het leven is soms net een jojo. Ben je eindelijk er weer bovenop, is je geloofsvertrouwen weer terug van weggeweest en dan opeens gebeurt er iets waardoor je denk: ‘Daar gaan we weer …’</w:t>
      </w:r>
    </w:p>
    <w:p w14:paraId="78C8D444" w14:textId="77777777" w:rsidR="00550515" w:rsidRPr="001E4A55" w:rsidRDefault="00550515" w:rsidP="001E4A55">
      <w:pPr>
        <w:spacing w:after="120"/>
        <w:rPr>
          <w:rFonts w:ascii="Arial" w:hAnsi="Arial" w:cs="Arial"/>
        </w:rPr>
      </w:pPr>
      <w:r w:rsidRPr="001E4A55">
        <w:rPr>
          <w:rFonts w:ascii="Arial" w:hAnsi="Arial" w:cs="Arial"/>
        </w:rPr>
        <w:t>Maar wat zie je dan in Ezra 5+6? Dat God toch onverwachts laat zien dat Hij alles soeverein in de hand heeft.</w:t>
      </w:r>
    </w:p>
    <w:p w14:paraId="4B8420C0" w14:textId="77777777" w:rsidR="00550515" w:rsidRPr="001E4A55" w:rsidRDefault="00550515" w:rsidP="001E4A55">
      <w:pPr>
        <w:spacing w:after="120"/>
        <w:rPr>
          <w:rFonts w:ascii="Arial" w:hAnsi="Arial" w:cs="Arial"/>
        </w:rPr>
      </w:pPr>
      <w:r w:rsidRPr="001E4A55">
        <w:rPr>
          <w:rFonts w:ascii="Arial" w:hAnsi="Arial" w:cs="Arial"/>
        </w:rPr>
        <w:t>Onverwachts gebeuren er twee dingen:</w:t>
      </w:r>
    </w:p>
    <w:p w14:paraId="26E93CE5" w14:textId="77777777" w:rsidR="00550515" w:rsidRPr="001E4A55" w:rsidRDefault="00550515" w:rsidP="001E4A55">
      <w:pPr>
        <w:spacing w:after="120"/>
        <w:rPr>
          <w:rFonts w:ascii="Arial" w:hAnsi="Arial" w:cs="Arial"/>
        </w:rPr>
      </w:pPr>
      <w:r w:rsidRPr="001E4A55">
        <w:rPr>
          <w:rFonts w:ascii="Arial" w:hAnsi="Arial" w:cs="Arial"/>
        </w:rPr>
        <w:t xml:space="preserve">1/ </w:t>
      </w:r>
      <w:r w:rsidR="00336A67" w:rsidRPr="001E4A55">
        <w:rPr>
          <w:rFonts w:ascii="Arial" w:hAnsi="Arial" w:cs="Arial"/>
        </w:rPr>
        <w:t>God stuurt na 1</w:t>
      </w:r>
      <w:r w:rsidRPr="001E4A55">
        <w:rPr>
          <w:rFonts w:ascii="Arial" w:hAnsi="Arial" w:cs="Arial"/>
        </w:rPr>
        <w:t xml:space="preserve">0 jaar stilstand twee profeten: </w:t>
      </w:r>
      <w:r w:rsidR="00336A67" w:rsidRPr="001E4A55">
        <w:rPr>
          <w:rFonts w:ascii="Arial" w:hAnsi="Arial" w:cs="Arial"/>
        </w:rPr>
        <w:t>Haggai en Zacharia</w:t>
      </w:r>
      <w:r w:rsidRPr="001E4A55">
        <w:rPr>
          <w:rFonts w:ascii="Arial" w:hAnsi="Arial" w:cs="Arial"/>
        </w:rPr>
        <w:t xml:space="preserve">. En die weten met hun woorden </w:t>
      </w:r>
      <w:proofErr w:type="spellStart"/>
      <w:r w:rsidRPr="001E4A55">
        <w:rPr>
          <w:rFonts w:ascii="Arial" w:hAnsi="Arial" w:cs="Arial"/>
        </w:rPr>
        <w:t>Zerubbabel</w:t>
      </w:r>
      <w:proofErr w:type="spellEnd"/>
      <w:r w:rsidRPr="001E4A55">
        <w:rPr>
          <w:rFonts w:ascii="Arial" w:hAnsi="Arial" w:cs="Arial"/>
        </w:rPr>
        <w:t xml:space="preserve"> en </w:t>
      </w:r>
      <w:proofErr w:type="spellStart"/>
      <w:r w:rsidRPr="001E4A55">
        <w:rPr>
          <w:rFonts w:ascii="Arial" w:hAnsi="Arial" w:cs="Arial"/>
        </w:rPr>
        <w:t>Jeua</w:t>
      </w:r>
      <w:proofErr w:type="spellEnd"/>
      <w:r w:rsidRPr="001E4A55">
        <w:rPr>
          <w:rFonts w:ascii="Arial" w:hAnsi="Arial" w:cs="Arial"/>
        </w:rPr>
        <w:t xml:space="preserve"> zo te motiveren, dat ze de bouw van de tempel weer oppakken. Met man en macht gaat men weer aan het werk. En zelfs tijdens de herbouw blijven H+Z de opzieners en de werklieden ondersteunen. Niet letterlijk, alsof Haggai tijdens het metselen en Zacharia bij het stenen sjouwen plotseling allerlei woorden van God doorkregen. Nee, het is </w:t>
      </w:r>
      <w:proofErr w:type="spellStart"/>
      <w:r w:rsidRPr="001E4A55">
        <w:rPr>
          <w:rFonts w:ascii="Arial" w:hAnsi="Arial" w:cs="Arial"/>
        </w:rPr>
        <w:t>ora</w:t>
      </w:r>
      <w:proofErr w:type="spellEnd"/>
      <w:r w:rsidRPr="001E4A55">
        <w:rPr>
          <w:rFonts w:ascii="Arial" w:hAnsi="Arial" w:cs="Arial"/>
        </w:rPr>
        <w:t xml:space="preserve"> et labora, de één bidt en de ander werkt, en zo </w:t>
      </w:r>
      <w:r w:rsidR="00B739EA" w:rsidRPr="001E4A55">
        <w:rPr>
          <w:rFonts w:ascii="Arial" w:hAnsi="Arial" w:cs="Arial"/>
        </w:rPr>
        <w:t xml:space="preserve">doen </w:t>
      </w:r>
      <w:r w:rsidRPr="001E4A55">
        <w:rPr>
          <w:rFonts w:ascii="Arial" w:hAnsi="Arial" w:cs="Arial"/>
        </w:rPr>
        <w:t xml:space="preserve">ze samen </w:t>
      </w:r>
      <w:r w:rsidR="00B739EA" w:rsidRPr="001E4A55">
        <w:rPr>
          <w:rFonts w:ascii="Arial" w:hAnsi="Arial" w:cs="Arial"/>
        </w:rPr>
        <w:t xml:space="preserve">wat </w:t>
      </w:r>
      <w:r w:rsidRPr="001E4A55">
        <w:rPr>
          <w:rFonts w:ascii="Arial" w:hAnsi="Arial" w:cs="Arial"/>
        </w:rPr>
        <w:t>God</w:t>
      </w:r>
      <w:r w:rsidR="00B739EA" w:rsidRPr="001E4A55">
        <w:rPr>
          <w:rFonts w:ascii="Arial" w:hAnsi="Arial" w:cs="Arial"/>
        </w:rPr>
        <w:t xml:space="preserve"> van hen wil: de tempel herbouwen.</w:t>
      </w:r>
      <w:r w:rsidRPr="001E4A55">
        <w:rPr>
          <w:rFonts w:ascii="Arial" w:hAnsi="Arial" w:cs="Arial"/>
        </w:rPr>
        <w:t xml:space="preserve"> God Zelf motiveert zijn kinderen! Als je de </w:t>
      </w:r>
      <w:proofErr w:type="spellStart"/>
      <w:r w:rsidRPr="001E4A55">
        <w:rPr>
          <w:rFonts w:ascii="Arial" w:hAnsi="Arial" w:cs="Arial"/>
        </w:rPr>
        <w:t>bijbelboeken</w:t>
      </w:r>
      <w:proofErr w:type="spellEnd"/>
      <w:r w:rsidRPr="001E4A55">
        <w:rPr>
          <w:rFonts w:ascii="Arial" w:hAnsi="Arial" w:cs="Arial"/>
        </w:rPr>
        <w:t xml:space="preserve"> Haggai en Zacharia leest, staat er bij Haggai bij, dat hij in het tweede jaar van Darius van de 6</w:t>
      </w:r>
      <w:r w:rsidRPr="001E4A55">
        <w:rPr>
          <w:rFonts w:ascii="Arial" w:hAnsi="Arial" w:cs="Arial"/>
          <w:vertAlign w:val="superscript"/>
        </w:rPr>
        <w:t>e</w:t>
      </w:r>
      <w:r w:rsidRPr="001E4A55">
        <w:rPr>
          <w:rFonts w:ascii="Arial" w:hAnsi="Arial" w:cs="Arial"/>
        </w:rPr>
        <w:t xml:space="preserve"> t/m de 9</w:t>
      </w:r>
      <w:r w:rsidRPr="001E4A55">
        <w:rPr>
          <w:rFonts w:ascii="Arial" w:hAnsi="Arial" w:cs="Arial"/>
          <w:vertAlign w:val="superscript"/>
        </w:rPr>
        <w:t>e</w:t>
      </w:r>
      <w:r w:rsidRPr="001E4A55">
        <w:rPr>
          <w:rFonts w:ascii="Arial" w:hAnsi="Arial" w:cs="Arial"/>
        </w:rPr>
        <w:t xml:space="preserve"> maand woorden van God doorkreeg. Daarna nam Zacharia het stokje over: vanaf de 8</w:t>
      </w:r>
      <w:r w:rsidRPr="001E4A55">
        <w:rPr>
          <w:rFonts w:ascii="Arial" w:hAnsi="Arial" w:cs="Arial"/>
          <w:vertAlign w:val="superscript"/>
        </w:rPr>
        <w:t>e</w:t>
      </w:r>
      <w:r w:rsidRPr="001E4A55">
        <w:rPr>
          <w:rFonts w:ascii="Arial" w:hAnsi="Arial" w:cs="Arial"/>
        </w:rPr>
        <w:t xml:space="preserve"> maand in het tweede jaar tot minstens de 4</w:t>
      </w:r>
      <w:r w:rsidRPr="001E4A55">
        <w:rPr>
          <w:rFonts w:ascii="Arial" w:hAnsi="Arial" w:cs="Arial"/>
          <w:vertAlign w:val="superscript"/>
        </w:rPr>
        <w:t>e</w:t>
      </w:r>
      <w:r w:rsidRPr="001E4A55">
        <w:rPr>
          <w:rFonts w:ascii="Arial" w:hAnsi="Arial" w:cs="Arial"/>
        </w:rPr>
        <w:t xml:space="preserve"> maand in vierde jaar van Darius bemoedigde hij  de gelovigen (bij de tweede helft van zijn boek staat er geen tijdstip meer bij.</w:t>
      </w:r>
    </w:p>
    <w:p w14:paraId="5CD1DA2E" w14:textId="77777777" w:rsidR="00B739EA" w:rsidRPr="001E4A55" w:rsidRDefault="00B739EA" w:rsidP="001E4A55">
      <w:pPr>
        <w:spacing w:after="120"/>
        <w:rPr>
          <w:rFonts w:ascii="Arial" w:hAnsi="Arial" w:cs="Arial"/>
        </w:rPr>
      </w:pPr>
      <w:r w:rsidRPr="001E4A55">
        <w:rPr>
          <w:rFonts w:ascii="Arial" w:hAnsi="Arial" w:cs="Arial"/>
        </w:rPr>
        <w:lastRenderedPageBreak/>
        <w:t>Het woord van God zorgt dus voor de herstart en voor blijvende motivatie. Als Gods Woord duidelijk klinkt, vindt dat weerklank, want met Gods Woord komt ook steeds zijn Heilige Geest mee. Hoe belangrijk is dat ook voor vandaag! Hoe belangrijk is Gods Woord voor jou als christen? Welke plaats heeft de Bijbel in jouw leven? En christelijke muziek – of het nu meer klassiek is, psalmen en oudere gezangen, of meer modern, opwekkingsliederen en eigentijdse christelijke muziek? En het geloofsgesprek – om te groeien in kennis en geloofservaringen te delen? En hoe belangrijk vind je het dat Gods Woord vandaag ook nog duidelijk aan de man gebracht wordt? Door dominees op zondag? Door ouderlingen in het pastoraat? Door leiders van kinderclubs, jeugdverenigingen en op bijbelstudiegroepen?</w:t>
      </w:r>
    </w:p>
    <w:p w14:paraId="79AC115E" w14:textId="77777777" w:rsidR="00162313" w:rsidRPr="001E4A55" w:rsidRDefault="00162313" w:rsidP="001E4A55">
      <w:pPr>
        <w:spacing w:after="120"/>
        <w:rPr>
          <w:rFonts w:ascii="Arial" w:hAnsi="Arial" w:cs="Arial"/>
        </w:rPr>
      </w:pPr>
      <w:r w:rsidRPr="001E4A55">
        <w:rPr>
          <w:rFonts w:ascii="Arial" w:hAnsi="Arial" w:cs="Arial"/>
        </w:rPr>
        <w:t xml:space="preserve">Want </w:t>
      </w:r>
      <w:r w:rsidR="00B739EA" w:rsidRPr="001E4A55">
        <w:rPr>
          <w:rFonts w:ascii="Arial" w:hAnsi="Arial" w:cs="Arial"/>
        </w:rPr>
        <w:t>Haggai en Zacharia zijn profeten</w:t>
      </w:r>
      <w:r w:rsidRPr="001E4A55">
        <w:rPr>
          <w:rFonts w:ascii="Arial" w:hAnsi="Arial" w:cs="Arial"/>
        </w:rPr>
        <w:t xml:space="preserve">. Ze wijzen de gelovigen erop, hoe belangrijk het is dat je God op de juiste plek vereert. Bij Haggai staat de tempel centraal: het huis </w:t>
      </w:r>
      <w:r w:rsidR="00B739EA" w:rsidRPr="001E4A55">
        <w:rPr>
          <w:rFonts w:ascii="Arial" w:hAnsi="Arial" w:cs="Arial"/>
        </w:rPr>
        <w:t>van God</w:t>
      </w:r>
      <w:r w:rsidRPr="001E4A55">
        <w:rPr>
          <w:rFonts w:ascii="Arial" w:hAnsi="Arial" w:cs="Arial"/>
        </w:rPr>
        <w:t>. Wil je daaraan meebouwen? Wil je daar laten zien hoe blij je met God bent? En ze wijzen de gelovigen erop, hoe belangrijk het is dat je gelooft in de</w:t>
      </w:r>
      <w:r w:rsidR="00B739EA" w:rsidRPr="001E4A55">
        <w:rPr>
          <w:rFonts w:ascii="Arial" w:hAnsi="Arial" w:cs="Arial"/>
        </w:rPr>
        <w:t xml:space="preserve"> </w:t>
      </w:r>
      <w:r w:rsidRPr="001E4A55">
        <w:rPr>
          <w:rFonts w:ascii="Arial" w:hAnsi="Arial" w:cs="Arial"/>
        </w:rPr>
        <w:t xml:space="preserve">Verlosser die komen zal: de </w:t>
      </w:r>
      <w:r w:rsidR="00B739EA" w:rsidRPr="001E4A55">
        <w:rPr>
          <w:rFonts w:ascii="Arial" w:hAnsi="Arial" w:cs="Arial"/>
        </w:rPr>
        <w:t>Messias</w:t>
      </w:r>
      <w:r w:rsidRPr="001E4A55">
        <w:rPr>
          <w:rFonts w:ascii="Arial" w:hAnsi="Arial" w:cs="Arial"/>
        </w:rPr>
        <w:t>, die uiteindelijk alle zonde, ellende en de veroorzaker ervan, de duivel, zal overwinnen. Daar gaat het vooral bij Zacharia om.</w:t>
      </w:r>
    </w:p>
    <w:p w14:paraId="59232A40" w14:textId="77777777" w:rsidR="00162313" w:rsidRPr="001E4A55" w:rsidRDefault="00162313" w:rsidP="001E4A55">
      <w:pPr>
        <w:spacing w:after="120"/>
        <w:rPr>
          <w:rFonts w:ascii="Arial" w:hAnsi="Arial" w:cs="Arial"/>
        </w:rPr>
      </w:pPr>
      <w:r w:rsidRPr="001E4A55">
        <w:rPr>
          <w:rFonts w:ascii="Arial" w:hAnsi="Arial" w:cs="Arial"/>
        </w:rPr>
        <w:t xml:space="preserve">En wij, wij weten dat na Pinksteren Gods tempel niet meer bestaat uit een stenen gebouw, maar uit mensen die in de naam van Jezus </w:t>
      </w:r>
      <w:proofErr w:type="spellStart"/>
      <w:r w:rsidRPr="001E4A55">
        <w:rPr>
          <w:rFonts w:ascii="Arial" w:hAnsi="Arial" w:cs="Arial"/>
        </w:rPr>
        <w:t>bijelkaar</w:t>
      </w:r>
      <w:proofErr w:type="spellEnd"/>
      <w:r w:rsidRPr="001E4A55">
        <w:rPr>
          <w:rFonts w:ascii="Arial" w:hAnsi="Arial" w:cs="Arial"/>
        </w:rPr>
        <w:t xml:space="preserve"> komen. Hij</w:t>
      </w:r>
      <w:r w:rsidR="00B739EA" w:rsidRPr="001E4A55">
        <w:rPr>
          <w:rFonts w:ascii="Arial" w:hAnsi="Arial" w:cs="Arial"/>
        </w:rPr>
        <w:t xml:space="preserve"> is onze grote Motivator</w:t>
      </w:r>
      <w:r w:rsidRPr="001E4A55">
        <w:rPr>
          <w:rFonts w:ascii="Arial" w:hAnsi="Arial" w:cs="Arial"/>
        </w:rPr>
        <w:t xml:space="preserve">, want Hij is Zelf de hoeksteen van dat geestelijke huis van God. En jij en ik, wij mogen meebouwen. Ja, wij zijn zelf de levende stenen van dat gebouw dat ‘gemeente van Christus’ heet, schrijft Petrus in zijn eerste brief. Dus doe mee in de kerk! </w:t>
      </w:r>
    </w:p>
    <w:p w14:paraId="3518B0B1" w14:textId="77777777" w:rsidR="00A06557" w:rsidRPr="001E4A55" w:rsidRDefault="00162313" w:rsidP="001E4A55">
      <w:pPr>
        <w:spacing w:after="120"/>
        <w:rPr>
          <w:rFonts w:ascii="Arial" w:hAnsi="Arial" w:cs="Arial"/>
        </w:rPr>
      </w:pPr>
      <w:r w:rsidRPr="001E4A55">
        <w:rPr>
          <w:rFonts w:ascii="Arial" w:hAnsi="Arial" w:cs="Arial"/>
        </w:rPr>
        <w:t xml:space="preserve">Wil je dat? Begin dan altijd weer bij Gods Woord. Daar gaat kracht van uit. Dat bouwt jouw geloof op. Ja, denk daar maar eens over na: welke plek heeft de Bijbel in mijn leven? En hoe graag luister ik op zondag naar het Woord van God? </w:t>
      </w:r>
      <w:r w:rsidR="00A06557" w:rsidRPr="001E4A55">
        <w:rPr>
          <w:rFonts w:ascii="Arial" w:hAnsi="Arial" w:cs="Arial"/>
        </w:rPr>
        <w:t>En samen, hoe voorkomen we samen dat Gods Woord duidelijk, zuiver en trouw blijft worden uitgedragen? Thuis, op school en in kerk? Zodat we als christenen niet door gebrek aan kennis ons geloof gaan verliezen? Ja, hoe vaak gaat de Bijbel nog echt open, zondags in de kerk, bij bezoeken van ouderlingen en diakenen, op kringavonden en op verenigingsavonden? En hoe stimuleren we elkaar hierin?</w:t>
      </w:r>
    </w:p>
    <w:p w14:paraId="0F3F4F2B" w14:textId="77777777" w:rsidR="00024081" w:rsidRPr="001E4A55" w:rsidRDefault="00A06557" w:rsidP="001E4A55">
      <w:pPr>
        <w:spacing w:after="120"/>
        <w:rPr>
          <w:rFonts w:ascii="Arial" w:hAnsi="Arial" w:cs="Arial"/>
        </w:rPr>
      </w:pPr>
      <w:r w:rsidRPr="001E4A55">
        <w:rPr>
          <w:rFonts w:ascii="Arial" w:hAnsi="Arial" w:cs="Arial"/>
        </w:rPr>
        <w:t xml:space="preserve">Dat is de eerste les van Ezra 5+6: </w:t>
      </w:r>
      <w:r w:rsidRPr="001E4A55">
        <w:rPr>
          <w:rFonts w:ascii="Arial" w:hAnsi="Arial" w:cs="Arial"/>
          <w:b/>
        </w:rPr>
        <w:t>Het geloof van Gods kinderen wordt opgebouwd als het Woord van God duidelijk klinkt.</w:t>
      </w:r>
      <w:r w:rsidR="00024081" w:rsidRPr="001E4A55">
        <w:rPr>
          <w:rFonts w:ascii="Arial" w:hAnsi="Arial" w:cs="Arial"/>
        </w:rPr>
        <w:t xml:space="preserve"> Ja, het woord van God is vandaag nog steeds </w:t>
      </w:r>
      <w:proofErr w:type="spellStart"/>
      <w:r w:rsidR="00024081" w:rsidRPr="001E4A55">
        <w:rPr>
          <w:rFonts w:ascii="Arial" w:hAnsi="Arial" w:cs="Arial"/>
        </w:rPr>
        <w:t>effektief</w:t>
      </w:r>
      <w:proofErr w:type="spellEnd"/>
      <w:r w:rsidR="00024081" w:rsidRPr="001E4A55">
        <w:rPr>
          <w:rFonts w:ascii="Arial" w:hAnsi="Arial" w:cs="Arial"/>
        </w:rPr>
        <w:t xml:space="preserve"> , omdat achter elke boodschapper het Woord Zelf, Jezus Christus, de Zender is. </w:t>
      </w:r>
    </w:p>
    <w:p w14:paraId="0ACCE86F" w14:textId="77777777" w:rsidR="00162313" w:rsidRPr="001E4A55" w:rsidRDefault="00A06557" w:rsidP="001E4A55">
      <w:pPr>
        <w:spacing w:after="120"/>
        <w:rPr>
          <w:rFonts w:ascii="Arial" w:hAnsi="Arial" w:cs="Arial"/>
        </w:rPr>
      </w:pPr>
      <w:r w:rsidRPr="001E4A55">
        <w:rPr>
          <w:rFonts w:ascii="Arial" w:hAnsi="Arial" w:cs="Arial"/>
        </w:rPr>
        <w:t xml:space="preserve">Maar er is nog een tweede les in Ezra 5+6. En dat is deze: </w:t>
      </w:r>
      <w:r w:rsidRPr="001E4A55">
        <w:rPr>
          <w:rFonts w:ascii="Arial" w:hAnsi="Arial" w:cs="Arial"/>
          <w:b/>
        </w:rPr>
        <w:t>Het geloof van Gods kinderen wordt opgebouwd als ze zien dat God alles volgens zijn plan bestuurt.</w:t>
      </w:r>
    </w:p>
    <w:p w14:paraId="71FDAC8F" w14:textId="77777777" w:rsidR="00336A67" w:rsidRPr="001E4A55" w:rsidRDefault="00A06557" w:rsidP="001E4A55">
      <w:pPr>
        <w:spacing w:after="120"/>
        <w:rPr>
          <w:rFonts w:ascii="Arial" w:hAnsi="Arial" w:cs="Arial"/>
        </w:rPr>
      </w:pPr>
      <w:r w:rsidRPr="001E4A55">
        <w:rPr>
          <w:rFonts w:ascii="Arial" w:hAnsi="Arial" w:cs="Arial"/>
        </w:rPr>
        <w:t xml:space="preserve">Want wat valt er nog meer op? Nou: hoe positief de overheid op de doorstart van de tempelbouw reageert! Dat hebben de gelovigen van toen echt als een wonder ervaren! Er was telkens tegenwerking. En niet zo’n beetje ook. En dan plotseling: een nieuwe koning, Darius. En een sympathieke gouverneur, </w:t>
      </w:r>
      <w:proofErr w:type="spellStart"/>
      <w:r w:rsidRPr="001E4A55">
        <w:rPr>
          <w:rFonts w:ascii="Arial" w:hAnsi="Arial" w:cs="Arial"/>
        </w:rPr>
        <w:t>Tattenai</w:t>
      </w:r>
      <w:proofErr w:type="spellEnd"/>
      <w:r w:rsidRPr="001E4A55">
        <w:rPr>
          <w:rFonts w:ascii="Arial" w:hAnsi="Arial" w:cs="Arial"/>
        </w:rPr>
        <w:t>, die wel vraagt: ‘</w:t>
      </w:r>
      <w:r w:rsidR="00945454" w:rsidRPr="001E4A55">
        <w:rPr>
          <w:rFonts w:ascii="Arial" w:hAnsi="Arial" w:cs="Arial"/>
        </w:rPr>
        <w:t xml:space="preserve">Hebben jullie ook een bouwvergunning?’, </w:t>
      </w:r>
      <w:r w:rsidRPr="001E4A55">
        <w:rPr>
          <w:rFonts w:ascii="Arial" w:hAnsi="Arial" w:cs="Arial"/>
        </w:rPr>
        <w:t xml:space="preserve">maar </w:t>
      </w:r>
      <w:r w:rsidR="00945454" w:rsidRPr="001E4A55">
        <w:rPr>
          <w:rFonts w:ascii="Arial" w:hAnsi="Arial" w:cs="Arial"/>
        </w:rPr>
        <w:t xml:space="preserve">die </w:t>
      </w:r>
      <w:proofErr w:type="spellStart"/>
      <w:r w:rsidR="00945454" w:rsidRPr="001E4A55">
        <w:rPr>
          <w:rFonts w:ascii="Arial" w:hAnsi="Arial" w:cs="Arial"/>
        </w:rPr>
        <w:t>Zerubbabel</w:t>
      </w:r>
      <w:proofErr w:type="spellEnd"/>
      <w:r w:rsidR="00945454" w:rsidRPr="001E4A55">
        <w:rPr>
          <w:rFonts w:ascii="Arial" w:hAnsi="Arial" w:cs="Arial"/>
        </w:rPr>
        <w:t xml:space="preserve"> en </w:t>
      </w:r>
      <w:proofErr w:type="spellStart"/>
      <w:r w:rsidR="00945454" w:rsidRPr="001E4A55">
        <w:rPr>
          <w:rFonts w:ascii="Arial" w:hAnsi="Arial" w:cs="Arial"/>
        </w:rPr>
        <w:t>Jesua</w:t>
      </w:r>
      <w:proofErr w:type="spellEnd"/>
      <w:r w:rsidR="00945454" w:rsidRPr="001E4A55">
        <w:rPr>
          <w:rFonts w:ascii="Arial" w:hAnsi="Arial" w:cs="Arial"/>
        </w:rPr>
        <w:t xml:space="preserve"> de gelegenheid geeft hier eerlijk op te antwoorden. En dat antwoord geeft hij ook officieel aan koning Darius door, Ezra citeert letterlijk de brief die </w:t>
      </w:r>
      <w:proofErr w:type="spellStart"/>
      <w:r w:rsidR="00945454" w:rsidRPr="001E4A55">
        <w:rPr>
          <w:rFonts w:ascii="Arial" w:hAnsi="Arial" w:cs="Arial"/>
        </w:rPr>
        <w:t>Tattenai</w:t>
      </w:r>
      <w:proofErr w:type="spellEnd"/>
      <w:r w:rsidR="00945454" w:rsidRPr="001E4A55">
        <w:rPr>
          <w:rFonts w:ascii="Arial" w:hAnsi="Arial" w:cs="Arial"/>
        </w:rPr>
        <w:t xml:space="preserve"> aan koning Darius heeft geschreven. Lees vandaag thuis vers 6 t/m 17 van Ezra 5 nog maar eens. En ondertussen – en dat hebben de gelovigen toen echt zo ervaren, was daar ‘het wakend oog van God’. Want ze mochten gewoon doorgaan met bouwen hangende het onderzoek naar de bouwvergunning van bijna 20 jaar geleden. </w:t>
      </w:r>
    </w:p>
    <w:p w14:paraId="2BD1D9AB" w14:textId="77777777" w:rsidR="00945454" w:rsidRPr="001E4A55" w:rsidRDefault="00945454" w:rsidP="001E4A55">
      <w:pPr>
        <w:spacing w:after="120"/>
        <w:rPr>
          <w:rFonts w:ascii="Arial" w:hAnsi="Arial" w:cs="Arial"/>
        </w:rPr>
      </w:pPr>
      <w:r w:rsidRPr="001E4A55">
        <w:rPr>
          <w:rFonts w:ascii="Arial" w:hAnsi="Arial" w:cs="Arial"/>
        </w:rPr>
        <w:t xml:space="preserve">Ondertussen zaten ze natuurlijk wel in spanning. Want een sympathieke gouverneur is mooi. Maar wat gaat de nieuwe koning beslissen? Nou, dat is ook echt een Godswonder voor hen geweest. Door alle tegenwerking lag de bouw bijna tien jaar volledig stil. En opeens geeft Darius toestemming om full speed met de herbouw van de tempel door te gaan! Dan kun je bij jezelf </w:t>
      </w:r>
      <w:r w:rsidRPr="001E4A55">
        <w:rPr>
          <w:rFonts w:ascii="Arial" w:hAnsi="Arial" w:cs="Arial"/>
        </w:rPr>
        <w:lastRenderedPageBreak/>
        <w:t xml:space="preserve">denken: niets zo veranderlijker als de politiek. Maar je kunt ook hardop zeggen: ‘Wie brengt mensen op andere gedachten? Of het nu om gewone burgers of om </w:t>
      </w:r>
      <w:proofErr w:type="spellStart"/>
      <w:r w:rsidRPr="001E4A55">
        <w:rPr>
          <w:rFonts w:ascii="Arial" w:hAnsi="Arial" w:cs="Arial"/>
        </w:rPr>
        <w:t>regelringsleiders</w:t>
      </w:r>
      <w:proofErr w:type="spellEnd"/>
      <w:r w:rsidRPr="001E4A55">
        <w:rPr>
          <w:rFonts w:ascii="Arial" w:hAnsi="Arial" w:cs="Arial"/>
        </w:rPr>
        <w:t xml:space="preserve"> gaat? God! Het staat in Spreuken 21:1 en het wordt werkelijkheid als Darius twee jaar koning is:  </w:t>
      </w:r>
      <w:r w:rsidRPr="001E4A55">
        <w:rPr>
          <w:rStyle w:val="v19211"/>
          <w:rFonts w:ascii="Arial" w:hAnsi="Arial" w:cs="Arial"/>
          <w:i/>
        </w:rPr>
        <w:t>Zoals de mens het water in kanalen leidt en het laat stromen waar hij wil, zo leidt de Heer de gedachten van de ​</w:t>
      </w:r>
      <w:r w:rsidRPr="001E4A55">
        <w:rPr>
          <w:rStyle w:val="highlight"/>
          <w:rFonts w:ascii="Arial" w:hAnsi="Arial" w:cs="Arial"/>
          <w:i/>
        </w:rPr>
        <w:t>koning</w:t>
      </w:r>
      <w:r w:rsidRPr="001E4A55">
        <w:rPr>
          <w:rStyle w:val="v19211"/>
          <w:rFonts w:ascii="Arial" w:hAnsi="Arial" w:cs="Arial"/>
          <w:i/>
        </w:rPr>
        <w:t>.</w:t>
      </w:r>
    </w:p>
    <w:p w14:paraId="2C98485E" w14:textId="77777777" w:rsidR="00024081" w:rsidRPr="001E4A55" w:rsidRDefault="00024081" w:rsidP="001E4A55">
      <w:pPr>
        <w:spacing w:after="120"/>
        <w:rPr>
          <w:rFonts w:ascii="Arial" w:hAnsi="Arial" w:cs="Arial"/>
        </w:rPr>
      </w:pPr>
      <w:r w:rsidRPr="001E4A55">
        <w:rPr>
          <w:rFonts w:ascii="Arial" w:hAnsi="Arial" w:cs="Arial"/>
        </w:rPr>
        <w:t xml:space="preserve">Want als Darius in het archief het besluit van Cyrus terugvindt dat de tempel op kosten van de regering mag worden herbouwd, reageert hij net zo royaal. Lees thuis Ezra 6:1-12 er maar op na, hoe nadrukkelijk Darius de herbouw van de tempel beveelt. Darius net zo genereus als Cyrus. </w:t>
      </w:r>
      <w:proofErr w:type="spellStart"/>
      <w:r w:rsidRPr="001E4A55">
        <w:rPr>
          <w:rFonts w:ascii="Arial" w:hAnsi="Arial" w:cs="Arial"/>
        </w:rPr>
        <w:t>Tattenai</w:t>
      </w:r>
      <w:proofErr w:type="spellEnd"/>
      <w:r w:rsidRPr="001E4A55">
        <w:rPr>
          <w:rFonts w:ascii="Arial" w:hAnsi="Arial" w:cs="Arial"/>
        </w:rPr>
        <w:t xml:space="preserve"> mag niet tussenbeide komen (</w:t>
      </w:r>
      <w:r w:rsidRPr="001E4A55">
        <w:rPr>
          <w:rFonts w:ascii="Arial" w:hAnsi="Arial" w:cs="Arial"/>
          <w:i/>
        </w:rPr>
        <w:t xml:space="preserve">laat het werk aan de tempel van God </w:t>
      </w:r>
      <w:r w:rsidRPr="001E4A55">
        <w:rPr>
          <w:rFonts w:ascii="Arial" w:hAnsi="Arial" w:cs="Arial"/>
          <w:i/>
          <w:u w:val="single"/>
        </w:rPr>
        <w:t>ongestoord</w:t>
      </w:r>
      <w:r w:rsidRPr="001E4A55">
        <w:rPr>
          <w:rFonts w:ascii="Arial" w:hAnsi="Arial" w:cs="Arial"/>
          <w:i/>
        </w:rPr>
        <w:t xml:space="preserve"> voortgang vinden</w:t>
      </w:r>
      <w:r w:rsidRPr="001E4A55">
        <w:rPr>
          <w:rFonts w:ascii="Arial" w:hAnsi="Arial" w:cs="Arial"/>
        </w:rPr>
        <w:t>); Darius zorgt voor een flinke bouwsubsidie (</w:t>
      </w:r>
      <w:r w:rsidRPr="001E4A55">
        <w:rPr>
          <w:rFonts w:ascii="Arial" w:hAnsi="Arial" w:cs="Arial"/>
          <w:i/>
        </w:rPr>
        <w:t xml:space="preserve">de Judeeërs moeten de kosten </w:t>
      </w:r>
      <w:r w:rsidRPr="001E4A55">
        <w:rPr>
          <w:rFonts w:ascii="Arial" w:hAnsi="Arial" w:cs="Arial"/>
          <w:i/>
          <w:u w:val="single"/>
        </w:rPr>
        <w:t>steeds volledig</w:t>
      </w:r>
      <w:r w:rsidRPr="001E4A55">
        <w:rPr>
          <w:rFonts w:ascii="Arial" w:hAnsi="Arial" w:cs="Arial"/>
          <w:i/>
        </w:rPr>
        <w:t xml:space="preserve"> vergoed krijgen uit de koninklijke schatkist</w:t>
      </w:r>
      <w:r w:rsidRPr="001E4A55">
        <w:rPr>
          <w:rFonts w:ascii="Arial" w:hAnsi="Arial" w:cs="Arial"/>
        </w:rPr>
        <w:t>); Darius stelt royaal alle offergaven beschikbaar (</w:t>
      </w:r>
      <w:r w:rsidRPr="001E4A55">
        <w:rPr>
          <w:rFonts w:ascii="Arial" w:hAnsi="Arial" w:cs="Arial"/>
          <w:i/>
        </w:rPr>
        <w:t xml:space="preserve">alles wat de  priesters in Jeruzalem nodig hebben, moet hun dagelijks, </w:t>
      </w:r>
      <w:r w:rsidRPr="001E4A55">
        <w:rPr>
          <w:rFonts w:ascii="Arial" w:hAnsi="Arial" w:cs="Arial"/>
          <w:i/>
          <w:u w:val="single"/>
        </w:rPr>
        <w:t>zonder enige terughoudendheid</w:t>
      </w:r>
      <w:r w:rsidRPr="001E4A55">
        <w:rPr>
          <w:rFonts w:ascii="Arial" w:hAnsi="Arial" w:cs="Arial"/>
          <w:i/>
        </w:rPr>
        <w:t>, gegeven worden</w:t>
      </w:r>
      <w:r w:rsidRPr="001E4A55">
        <w:rPr>
          <w:rFonts w:ascii="Arial" w:hAnsi="Arial" w:cs="Arial"/>
        </w:rPr>
        <w:t>); de gouverneur moet elke tegenwerking ogenblikkelijk de kop indrukken en genadeloos afstraffen (</w:t>
      </w:r>
      <w:r w:rsidRPr="001E4A55">
        <w:rPr>
          <w:rFonts w:ascii="Arial" w:hAnsi="Arial" w:cs="Arial"/>
          <w:i/>
        </w:rPr>
        <w:t>bij iedereen die dit besluit overtreedt moet een balk uit zijn huis gesloopt worden waaraan hij vervolgens rechtop zal worden vastgenageld</w:t>
      </w:r>
      <w:r w:rsidRPr="001E4A55">
        <w:rPr>
          <w:rFonts w:ascii="Arial" w:hAnsi="Arial" w:cs="Arial"/>
        </w:rPr>
        <w:t xml:space="preserve">); en als het antwoord van Darius binnen is, staat er: </w:t>
      </w:r>
      <w:proofErr w:type="spellStart"/>
      <w:r w:rsidRPr="001E4A55">
        <w:rPr>
          <w:rFonts w:ascii="Arial" w:hAnsi="Arial" w:cs="Arial"/>
          <w:i/>
        </w:rPr>
        <w:t>Tattenai</w:t>
      </w:r>
      <w:proofErr w:type="spellEnd"/>
      <w:r w:rsidRPr="001E4A55">
        <w:rPr>
          <w:rFonts w:ascii="Arial" w:hAnsi="Arial" w:cs="Arial"/>
          <w:i/>
        </w:rPr>
        <w:t xml:space="preserve"> en </w:t>
      </w:r>
      <w:proofErr w:type="spellStart"/>
      <w:r w:rsidRPr="001E4A55">
        <w:rPr>
          <w:rFonts w:ascii="Arial" w:hAnsi="Arial" w:cs="Arial"/>
          <w:i/>
        </w:rPr>
        <w:t>Setar-Boznai</w:t>
      </w:r>
      <w:proofErr w:type="spellEnd"/>
      <w:r w:rsidRPr="001E4A55">
        <w:rPr>
          <w:rFonts w:ascii="Arial" w:hAnsi="Arial" w:cs="Arial"/>
          <w:i/>
        </w:rPr>
        <w:t xml:space="preserve"> voerden </w:t>
      </w:r>
      <w:r w:rsidRPr="001E4A55">
        <w:rPr>
          <w:rFonts w:ascii="Arial" w:hAnsi="Arial" w:cs="Arial"/>
          <w:i/>
          <w:u w:val="single"/>
        </w:rPr>
        <w:t>nauwgezet</w:t>
      </w:r>
      <w:r w:rsidRPr="001E4A55">
        <w:rPr>
          <w:rFonts w:ascii="Arial" w:hAnsi="Arial" w:cs="Arial"/>
          <w:i/>
        </w:rPr>
        <w:t xml:space="preserve"> uit wat koning Darius bevolen had</w:t>
      </w:r>
      <w:r w:rsidRPr="001E4A55">
        <w:rPr>
          <w:rFonts w:ascii="Arial" w:hAnsi="Arial" w:cs="Arial"/>
        </w:rPr>
        <w:t>).</w:t>
      </w:r>
      <w:r w:rsidRPr="001E4A55">
        <w:rPr>
          <w:rFonts w:ascii="Arial" w:hAnsi="Arial" w:cs="Arial"/>
          <w:i/>
        </w:rPr>
        <w:t xml:space="preserve"> </w:t>
      </w:r>
      <w:r w:rsidRPr="001E4A55">
        <w:rPr>
          <w:rFonts w:ascii="Arial" w:hAnsi="Arial" w:cs="Arial"/>
        </w:rPr>
        <w:t xml:space="preserve"> </w:t>
      </w:r>
    </w:p>
    <w:p w14:paraId="691D106B" w14:textId="77777777" w:rsidR="00024081" w:rsidRPr="001E4A55" w:rsidRDefault="00024081" w:rsidP="001E4A55">
      <w:pPr>
        <w:spacing w:after="120"/>
        <w:rPr>
          <w:rFonts w:ascii="Arial" w:hAnsi="Arial" w:cs="Arial"/>
        </w:rPr>
      </w:pPr>
      <w:r w:rsidRPr="001E4A55">
        <w:rPr>
          <w:rFonts w:ascii="Arial" w:hAnsi="Arial" w:cs="Arial"/>
        </w:rPr>
        <w:t>Nou, met zulke positieve medewerking van de overheid kun je je voorstellen dat de herbouw lekker vlot gaat: binnen vijf jaar staat de tempel als een huis – het huis van God. En al die jaren onder voortdurende aanmoediging van Haggai en Zacharia. Vers 14 brengt die combinatie mooi onder woorden:</w:t>
      </w:r>
      <w:r w:rsidR="00996DF2" w:rsidRPr="001E4A55">
        <w:rPr>
          <w:rFonts w:ascii="Arial" w:hAnsi="Arial" w:cs="Arial"/>
        </w:rPr>
        <w:t xml:space="preserve"> </w:t>
      </w:r>
      <w:r w:rsidR="00996DF2" w:rsidRPr="001E4A55">
        <w:rPr>
          <w:rFonts w:ascii="Arial" w:hAnsi="Arial" w:cs="Arial"/>
          <w:i/>
        </w:rPr>
        <w:t xml:space="preserve">‘Zij voltooiden de tempelbouw zoals </w:t>
      </w:r>
      <w:r w:rsidRPr="001E4A55">
        <w:rPr>
          <w:rFonts w:ascii="Arial" w:hAnsi="Arial" w:cs="Arial"/>
          <w:i/>
        </w:rPr>
        <w:t xml:space="preserve">de God van Israel en de Perzische koningen Cyrus, Darius en </w:t>
      </w:r>
      <w:proofErr w:type="spellStart"/>
      <w:r w:rsidRPr="001E4A55">
        <w:rPr>
          <w:rFonts w:ascii="Arial" w:hAnsi="Arial" w:cs="Arial"/>
          <w:i/>
        </w:rPr>
        <w:t>Artaxerxes</w:t>
      </w:r>
      <w:proofErr w:type="spellEnd"/>
      <w:r w:rsidR="00996DF2" w:rsidRPr="001E4A55">
        <w:rPr>
          <w:rFonts w:ascii="Arial" w:hAnsi="Arial" w:cs="Arial"/>
          <w:i/>
        </w:rPr>
        <w:t xml:space="preserve"> bevolen hadden.’</w:t>
      </w:r>
      <w:r w:rsidR="00996DF2" w:rsidRPr="001E4A55">
        <w:rPr>
          <w:rFonts w:ascii="Arial" w:hAnsi="Arial" w:cs="Arial"/>
        </w:rPr>
        <w:t xml:space="preserve"> </w:t>
      </w:r>
      <w:r w:rsidRPr="001E4A55">
        <w:rPr>
          <w:rFonts w:ascii="Arial" w:hAnsi="Arial" w:cs="Arial"/>
        </w:rPr>
        <w:t xml:space="preserve"> </w:t>
      </w:r>
      <w:r w:rsidR="00996DF2" w:rsidRPr="001E4A55">
        <w:rPr>
          <w:rFonts w:ascii="Arial" w:hAnsi="Arial" w:cs="Arial"/>
        </w:rPr>
        <w:t xml:space="preserve">Even tussen haakjes: </w:t>
      </w:r>
      <w:proofErr w:type="spellStart"/>
      <w:r w:rsidR="00996DF2" w:rsidRPr="001E4A55">
        <w:rPr>
          <w:rFonts w:ascii="Arial" w:hAnsi="Arial" w:cs="Arial"/>
        </w:rPr>
        <w:t>Artaxerxes</w:t>
      </w:r>
      <w:proofErr w:type="spellEnd"/>
      <w:r w:rsidR="00996DF2" w:rsidRPr="001E4A55">
        <w:rPr>
          <w:rFonts w:ascii="Arial" w:hAnsi="Arial" w:cs="Arial"/>
        </w:rPr>
        <w:t xml:space="preserve"> was pas 60 jaar later koning van Perzië, dus hij valt hier wat uit toon. Maar hij wordt in </w:t>
      </w:r>
      <w:r w:rsidRPr="001E4A55">
        <w:rPr>
          <w:rFonts w:ascii="Arial" w:hAnsi="Arial" w:cs="Arial"/>
        </w:rPr>
        <w:t xml:space="preserve">één adem met Cyrus en Darius genoemd </w:t>
      </w:r>
      <w:r w:rsidR="00996DF2" w:rsidRPr="001E4A55">
        <w:rPr>
          <w:rFonts w:ascii="Arial" w:hAnsi="Arial" w:cs="Arial"/>
        </w:rPr>
        <w:t xml:space="preserve">omdat hij ook zo’n </w:t>
      </w:r>
      <w:r w:rsidRPr="001E4A55">
        <w:rPr>
          <w:rFonts w:ascii="Arial" w:hAnsi="Arial" w:cs="Arial"/>
        </w:rPr>
        <w:t xml:space="preserve">positieve houding </w:t>
      </w:r>
      <w:r w:rsidR="00996DF2" w:rsidRPr="001E4A55">
        <w:rPr>
          <w:rFonts w:ascii="Arial" w:hAnsi="Arial" w:cs="Arial"/>
        </w:rPr>
        <w:t xml:space="preserve">had tegenover </w:t>
      </w:r>
      <w:r w:rsidRPr="001E4A55">
        <w:rPr>
          <w:rFonts w:ascii="Arial" w:hAnsi="Arial" w:cs="Arial"/>
        </w:rPr>
        <w:t>Nehemia</w:t>
      </w:r>
      <w:r w:rsidR="00996DF2" w:rsidRPr="001E4A55">
        <w:rPr>
          <w:rFonts w:ascii="Arial" w:hAnsi="Arial" w:cs="Arial"/>
        </w:rPr>
        <w:t xml:space="preserve">. Die kreeg </w:t>
      </w:r>
      <w:r w:rsidRPr="001E4A55">
        <w:rPr>
          <w:rFonts w:ascii="Arial" w:hAnsi="Arial" w:cs="Arial"/>
        </w:rPr>
        <w:t xml:space="preserve">60 jaar later als schenker aan het hof van koning </w:t>
      </w:r>
      <w:proofErr w:type="spellStart"/>
      <w:r w:rsidRPr="001E4A55">
        <w:rPr>
          <w:rFonts w:ascii="Arial" w:hAnsi="Arial" w:cs="Arial"/>
        </w:rPr>
        <w:t>Artaxerxes</w:t>
      </w:r>
      <w:proofErr w:type="spellEnd"/>
      <w:r w:rsidRPr="001E4A55">
        <w:rPr>
          <w:rFonts w:ascii="Arial" w:hAnsi="Arial" w:cs="Arial"/>
        </w:rPr>
        <w:t xml:space="preserve"> alle gelegenheid om naar Jeruzalem te gaan voor de herbouw van de stadmuren.</w:t>
      </w:r>
    </w:p>
    <w:p w14:paraId="1B0BC3A6" w14:textId="77777777" w:rsidR="00945454" w:rsidRPr="001E4A55" w:rsidRDefault="00996DF2" w:rsidP="001E4A55">
      <w:pPr>
        <w:spacing w:after="120"/>
        <w:rPr>
          <w:rFonts w:ascii="Arial" w:hAnsi="Arial" w:cs="Arial"/>
        </w:rPr>
      </w:pPr>
      <w:r w:rsidRPr="001E4A55">
        <w:rPr>
          <w:rFonts w:ascii="Arial" w:hAnsi="Arial" w:cs="Arial"/>
        </w:rPr>
        <w:t xml:space="preserve">Maar veel belangrijker is dit, en zo eindigt Ezra 6 ook: God gebruikt </w:t>
      </w:r>
      <w:r w:rsidR="00024081" w:rsidRPr="001E4A55">
        <w:rPr>
          <w:rFonts w:ascii="Arial" w:hAnsi="Arial" w:cs="Arial"/>
        </w:rPr>
        <w:t xml:space="preserve">zijn macht om </w:t>
      </w:r>
      <w:r w:rsidRPr="001E4A55">
        <w:rPr>
          <w:rFonts w:ascii="Arial" w:hAnsi="Arial" w:cs="Arial"/>
        </w:rPr>
        <w:t xml:space="preserve">koningen op andere gedachten te brengen. En zo voert God zijn eigen plannen altijd uit. Op zijn manier en op zijn tijd. En vaak … ja meestal zelfs, zonder groot spektakel. </w:t>
      </w:r>
      <w:r w:rsidR="00945454" w:rsidRPr="001E4A55">
        <w:rPr>
          <w:rFonts w:ascii="Arial" w:hAnsi="Arial" w:cs="Arial"/>
        </w:rPr>
        <w:t xml:space="preserve">In dit eerste deel van Ezra </w:t>
      </w:r>
      <w:r w:rsidRPr="001E4A55">
        <w:rPr>
          <w:rFonts w:ascii="Arial" w:hAnsi="Arial" w:cs="Arial"/>
        </w:rPr>
        <w:t xml:space="preserve">kom je nergens </w:t>
      </w:r>
      <w:r w:rsidR="00945454" w:rsidRPr="001E4A55">
        <w:rPr>
          <w:rFonts w:ascii="Arial" w:hAnsi="Arial" w:cs="Arial"/>
        </w:rPr>
        <w:t>wonderen</w:t>
      </w:r>
      <w:r w:rsidRPr="001E4A55">
        <w:rPr>
          <w:rFonts w:ascii="Arial" w:hAnsi="Arial" w:cs="Arial"/>
        </w:rPr>
        <w:t xml:space="preserve"> tegen</w:t>
      </w:r>
      <w:r w:rsidR="00945454" w:rsidRPr="001E4A55">
        <w:rPr>
          <w:rFonts w:ascii="Arial" w:hAnsi="Arial" w:cs="Arial"/>
        </w:rPr>
        <w:t xml:space="preserve">, zoals vroeger </w:t>
      </w:r>
      <w:r w:rsidRPr="001E4A55">
        <w:rPr>
          <w:rFonts w:ascii="Arial" w:hAnsi="Arial" w:cs="Arial"/>
        </w:rPr>
        <w:t xml:space="preserve">bij </w:t>
      </w:r>
      <w:r w:rsidR="00945454" w:rsidRPr="001E4A55">
        <w:rPr>
          <w:rFonts w:ascii="Arial" w:hAnsi="Arial" w:cs="Arial"/>
        </w:rPr>
        <w:t xml:space="preserve">Mozes </w:t>
      </w:r>
      <w:r w:rsidRPr="001E4A55">
        <w:rPr>
          <w:rFonts w:ascii="Arial" w:hAnsi="Arial" w:cs="Arial"/>
        </w:rPr>
        <w:t xml:space="preserve">en bij </w:t>
      </w:r>
      <w:r w:rsidR="00945454" w:rsidRPr="001E4A55">
        <w:rPr>
          <w:rFonts w:ascii="Arial" w:hAnsi="Arial" w:cs="Arial"/>
        </w:rPr>
        <w:t>Elia</w:t>
      </w:r>
      <w:r w:rsidRPr="001E4A55">
        <w:rPr>
          <w:rFonts w:ascii="Arial" w:hAnsi="Arial" w:cs="Arial"/>
        </w:rPr>
        <w:t xml:space="preserve"> wel gebeurde.</w:t>
      </w:r>
      <w:r w:rsidR="00945454" w:rsidRPr="001E4A55">
        <w:rPr>
          <w:rFonts w:ascii="Arial" w:hAnsi="Arial" w:cs="Arial"/>
        </w:rPr>
        <w:t xml:space="preserve"> </w:t>
      </w:r>
      <w:r w:rsidRPr="001E4A55">
        <w:rPr>
          <w:rFonts w:ascii="Arial" w:hAnsi="Arial" w:cs="Arial"/>
        </w:rPr>
        <w:t xml:space="preserve">Ook </w:t>
      </w:r>
      <w:r w:rsidR="00945454" w:rsidRPr="001E4A55">
        <w:rPr>
          <w:rFonts w:ascii="Arial" w:hAnsi="Arial" w:cs="Arial"/>
        </w:rPr>
        <w:t xml:space="preserve">laat </w:t>
      </w:r>
      <w:r w:rsidRPr="001E4A55">
        <w:rPr>
          <w:rFonts w:ascii="Arial" w:hAnsi="Arial" w:cs="Arial"/>
        </w:rPr>
        <w:t xml:space="preserve">God </w:t>
      </w:r>
      <w:r w:rsidR="00945454" w:rsidRPr="001E4A55">
        <w:rPr>
          <w:rFonts w:ascii="Arial" w:hAnsi="Arial" w:cs="Arial"/>
        </w:rPr>
        <w:t xml:space="preserve">bijna nergens </w:t>
      </w:r>
      <w:proofErr w:type="spellStart"/>
      <w:r w:rsidR="00945454" w:rsidRPr="001E4A55">
        <w:rPr>
          <w:rFonts w:ascii="Arial" w:hAnsi="Arial" w:cs="Arial"/>
        </w:rPr>
        <w:t>direkt</w:t>
      </w:r>
      <w:proofErr w:type="spellEnd"/>
      <w:r w:rsidR="00945454" w:rsidRPr="001E4A55">
        <w:rPr>
          <w:rFonts w:ascii="Arial" w:hAnsi="Arial" w:cs="Arial"/>
        </w:rPr>
        <w:t xml:space="preserve"> </w:t>
      </w:r>
      <w:r w:rsidRPr="001E4A55">
        <w:rPr>
          <w:rFonts w:ascii="Arial" w:hAnsi="Arial" w:cs="Arial"/>
        </w:rPr>
        <w:t xml:space="preserve">iets </w:t>
      </w:r>
      <w:r w:rsidR="00945454" w:rsidRPr="001E4A55">
        <w:rPr>
          <w:rFonts w:ascii="Arial" w:hAnsi="Arial" w:cs="Arial"/>
        </w:rPr>
        <w:t>van Zich horen (</w:t>
      </w:r>
      <w:r w:rsidRPr="001E4A55">
        <w:rPr>
          <w:rFonts w:ascii="Arial" w:hAnsi="Arial" w:cs="Arial"/>
        </w:rPr>
        <w:t xml:space="preserve">we lezen alleen in </w:t>
      </w:r>
      <w:r w:rsidR="00945454" w:rsidRPr="001E4A55">
        <w:rPr>
          <w:rFonts w:ascii="Arial" w:hAnsi="Arial" w:cs="Arial"/>
        </w:rPr>
        <w:t>Ezra 5</w:t>
      </w:r>
      <w:r w:rsidRPr="001E4A55">
        <w:rPr>
          <w:rFonts w:ascii="Arial" w:hAnsi="Arial" w:cs="Arial"/>
        </w:rPr>
        <w:t>+6 maar twee keer over Haggai en Zacharia).</w:t>
      </w:r>
      <w:r w:rsidR="00945454" w:rsidRPr="001E4A55">
        <w:rPr>
          <w:rFonts w:ascii="Arial" w:hAnsi="Arial" w:cs="Arial"/>
        </w:rPr>
        <w:t xml:space="preserve"> En toch zien de </w:t>
      </w:r>
      <w:proofErr w:type="spellStart"/>
      <w:r w:rsidR="00945454" w:rsidRPr="001E4A55">
        <w:rPr>
          <w:rFonts w:ascii="Arial" w:hAnsi="Arial" w:cs="Arial"/>
        </w:rPr>
        <w:t>Israelieten</w:t>
      </w:r>
      <w:proofErr w:type="spellEnd"/>
      <w:r w:rsidR="00945454" w:rsidRPr="001E4A55">
        <w:rPr>
          <w:rFonts w:ascii="Arial" w:hAnsi="Arial" w:cs="Arial"/>
        </w:rPr>
        <w:t xml:space="preserve"> in de gang van de geschiedenis van de laatste 20 jaar duidelijk de hand van God. God schrijft geschiedenis: zijn volk keert terug, zijn tempel weer opgebouwd en in alle vrijheid kan de eredienst helemaal volgens Gods eigen voorschriften gehouden worden.    </w:t>
      </w:r>
    </w:p>
    <w:p w14:paraId="2D5D6490" w14:textId="77777777" w:rsidR="009C3344" w:rsidRPr="001E4A55" w:rsidRDefault="00996DF2" w:rsidP="001E4A55">
      <w:pPr>
        <w:spacing w:after="120"/>
        <w:rPr>
          <w:rFonts w:ascii="Arial" w:hAnsi="Arial" w:cs="Arial"/>
        </w:rPr>
      </w:pPr>
      <w:r w:rsidRPr="001E4A55">
        <w:rPr>
          <w:rFonts w:ascii="Arial" w:hAnsi="Arial" w:cs="Arial"/>
        </w:rPr>
        <w:t xml:space="preserve">Zou God wat dat betreft veranderd zijn? Nee dus! </w:t>
      </w:r>
      <w:r w:rsidR="009C3344" w:rsidRPr="001E4A55">
        <w:rPr>
          <w:rFonts w:ascii="Arial" w:hAnsi="Arial" w:cs="Arial"/>
        </w:rPr>
        <w:t>Alleen, en dat laat het boek Ezra ook zien: het is geen appeltje –eitje. Als</w:t>
      </w:r>
      <w:r w:rsidRPr="001E4A55">
        <w:rPr>
          <w:rFonts w:ascii="Arial" w:hAnsi="Arial" w:cs="Arial"/>
        </w:rPr>
        <w:t xml:space="preserve"> de duivel Gods werk probeert te dwarsbomen, lijkt het hem soms ook echt te lukken. Maar aan het eind van de rit laat God soeverein zien wie er werkelijk alle macht in hemel</w:t>
      </w:r>
      <w:r w:rsidR="009C3344" w:rsidRPr="001E4A55">
        <w:rPr>
          <w:rFonts w:ascii="Arial" w:hAnsi="Arial" w:cs="Arial"/>
        </w:rPr>
        <w:t xml:space="preserve"> en op aarde heeft, en voltooit</w:t>
      </w:r>
      <w:r w:rsidRPr="001E4A55">
        <w:rPr>
          <w:rFonts w:ascii="Arial" w:hAnsi="Arial" w:cs="Arial"/>
        </w:rPr>
        <w:t xml:space="preserve"> Hij zijn werk. </w:t>
      </w:r>
    </w:p>
    <w:p w14:paraId="72E7B70F" w14:textId="77777777" w:rsidR="00D44E25" w:rsidRPr="001E4A55" w:rsidRDefault="009C3344" w:rsidP="001E4A55">
      <w:pPr>
        <w:spacing w:after="120"/>
        <w:rPr>
          <w:rFonts w:ascii="Arial" w:hAnsi="Arial" w:cs="Arial"/>
        </w:rPr>
      </w:pPr>
      <w:r w:rsidRPr="001E4A55">
        <w:rPr>
          <w:rFonts w:ascii="Arial" w:hAnsi="Arial" w:cs="Arial"/>
        </w:rPr>
        <w:t>Maar weet je wat het is? Een valkuil voor iedereen die gelooft dat de Heer regeert kan zijn, dat je verwacht</w:t>
      </w:r>
      <w:r w:rsidR="00996DF2" w:rsidRPr="001E4A55">
        <w:rPr>
          <w:rFonts w:ascii="Arial" w:hAnsi="Arial" w:cs="Arial"/>
        </w:rPr>
        <w:t xml:space="preserve"> </w:t>
      </w:r>
      <w:r w:rsidRPr="001E4A55">
        <w:rPr>
          <w:rFonts w:ascii="Arial" w:hAnsi="Arial" w:cs="Arial"/>
        </w:rPr>
        <w:t xml:space="preserve">dat </w:t>
      </w:r>
      <w:r w:rsidR="00996DF2" w:rsidRPr="001E4A55">
        <w:rPr>
          <w:rFonts w:ascii="Arial" w:hAnsi="Arial" w:cs="Arial"/>
        </w:rPr>
        <w:t xml:space="preserve">God </w:t>
      </w:r>
      <w:r w:rsidR="00996DF2" w:rsidRPr="001E4A55">
        <w:rPr>
          <w:rFonts w:ascii="Arial" w:hAnsi="Arial" w:cs="Arial"/>
          <w:i/>
        </w:rPr>
        <w:t xml:space="preserve">nu </w:t>
      </w:r>
      <w:r w:rsidRPr="001E4A55">
        <w:rPr>
          <w:rFonts w:ascii="Arial" w:hAnsi="Arial" w:cs="Arial"/>
        </w:rPr>
        <w:t>alles zal veranderen als je vol verwachting Hem daarom bidt</w:t>
      </w:r>
      <w:r w:rsidR="00D44E25" w:rsidRPr="001E4A55">
        <w:rPr>
          <w:rFonts w:ascii="Arial" w:hAnsi="Arial" w:cs="Arial"/>
        </w:rPr>
        <w:t>, terw</w:t>
      </w:r>
      <w:r w:rsidR="00996DF2" w:rsidRPr="001E4A55">
        <w:rPr>
          <w:rFonts w:ascii="Arial" w:hAnsi="Arial" w:cs="Arial"/>
        </w:rPr>
        <w:t xml:space="preserve">ijl God het Zelf pas </w:t>
      </w:r>
      <w:r w:rsidR="00996DF2" w:rsidRPr="001E4A55">
        <w:rPr>
          <w:rFonts w:ascii="Arial" w:hAnsi="Arial" w:cs="Arial"/>
          <w:i/>
        </w:rPr>
        <w:t>aan het eind</w:t>
      </w:r>
      <w:r w:rsidR="00996DF2" w:rsidRPr="001E4A55">
        <w:rPr>
          <w:rFonts w:ascii="Arial" w:hAnsi="Arial" w:cs="Arial"/>
        </w:rPr>
        <w:t xml:space="preserve"> belooft</w:t>
      </w:r>
      <w:r w:rsidR="00D44E25" w:rsidRPr="001E4A55">
        <w:rPr>
          <w:rFonts w:ascii="Arial" w:hAnsi="Arial" w:cs="Arial"/>
        </w:rPr>
        <w:t xml:space="preserve">. </w:t>
      </w:r>
      <w:r w:rsidR="00996DF2" w:rsidRPr="001E4A55">
        <w:rPr>
          <w:rFonts w:ascii="Arial" w:hAnsi="Arial" w:cs="Arial"/>
        </w:rPr>
        <w:t xml:space="preserve"> </w:t>
      </w:r>
      <w:r w:rsidR="00D44E25" w:rsidRPr="001E4A55">
        <w:rPr>
          <w:rFonts w:ascii="Arial" w:hAnsi="Arial" w:cs="Arial"/>
        </w:rPr>
        <w:t xml:space="preserve">Dan weet je wel: God heeft ons geen </w:t>
      </w:r>
      <w:r w:rsidR="00996DF2" w:rsidRPr="001E4A55">
        <w:rPr>
          <w:rFonts w:ascii="Arial" w:hAnsi="Arial" w:cs="Arial"/>
        </w:rPr>
        <w:t>kalme reis</w:t>
      </w:r>
      <w:r w:rsidR="00D44E25" w:rsidRPr="001E4A55">
        <w:rPr>
          <w:rFonts w:ascii="Arial" w:hAnsi="Arial" w:cs="Arial"/>
        </w:rPr>
        <w:t xml:space="preserve"> beloofd, maar </w:t>
      </w:r>
      <w:r w:rsidR="00996DF2" w:rsidRPr="001E4A55">
        <w:rPr>
          <w:rFonts w:ascii="Arial" w:hAnsi="Arial" w:cs="Arial"/>
        </w:rPr>
        <w:t xml:space="preserve">wel </w:t>
      </w:r>
      <w:r w:rsidR="00D44E25" w:rsidRPr="001E4A55">
        <w:rPr>
          <w:rFonts w:ascii="Arial" w:hAnsi="Arial" w:cs="Arial"/>
        </w:rPr>
        <w:t xml:space="preserve">een </w:t>
      </w:r>
      <w:r w:rsidR="00996DF2" w:rsidRPr="001E4A55">
        <w:rPr>
          <w:rFonts w:ascii="Arial" w:hAnsi="Arial" w:cs="Arial"/>
        </w:rPr>
        <w:t>behouden aankomst)</w:t>
      </w:r>
      <w:r w:rsidR="00D44E25" w:rsidRPr="001E4A55">
        <w:rPr>
          <w:rFonts w:ascii="Arial" w:hAnsi="Arial" w:cs="Arial"/>
        </w:rPr>
        <w:t xml:space="preserve">. Of, nog </w:t>
      </w:r>
      <w:proofErr w:type="spellStart"/>
      <w:r w:rsidR="00D44E25" w:rsidRPr="001E4A55">
        <w:rPr>
          <w:rFonts w:ascii="Arial" w:hAnsi="Arial" w:cs="Arial"/>
        </w:rPr>
        <w:t>bijbelser</w:t>
      </w:r>
      <w:proofErr w:type="spellEnd"/>
      <w:r w:rsidR="00D44E25" w:rsidRPr="001E4A55">
        <w:rPr>
          <w:rFonts w:ascii="Arial" w:hAnsi="Arial" w:cs="Arial"/>
        </w:rPr>
        <w:t>: God zal voor zijn kinderen alle dingen doen meewerken ten goede (</w:t>
      </w:r>
      <w:r w:rsidR="00996DF2" w:rsidRPr="001E4A55">
        <w:rPr>
          <w:rFonts w:ascii="Arial" w:hAnsi="Arial" w:cs="Arial"/>
        </w:rPr>
        <w:t>Rom. 8:28)</w:t>
      </w:r>
      <w:r w:rsidR="00D44E25" w:rsidRPr="001E4A55">
        <w:rPr>
          <w:rFonts w:ascii="Arial" w:hAnsi="Arial" w:cs="Arial"/>
        </w:rPr>
        <w:t xml:space="preserve">, maar als er plotseling weer iets gebeurt waar je niet op gerekend had, dan denk je al snel: </w:t>
      </w:r>
      <w:r w:rsidR="00996DF2" w:rsidRPr="001E4A55">
        <w:rPr>
          <w:rFonts w:ascii="Arial" w:hAnsi="Arial" w:cs="Arial"/>
        </w:rPr>
        <w:t>‘Daar gaan we weer</w:t>
      </w:r>
      <w:r w:rsidR="00D44E25" w:rsidRPr="001E4A55">
        <w:rPr>
          <w:rFonts w:ascii="Arial" w:hAnsi="Arial" w:cs="Arial"/>
        </w:rPr>
        <w:t xml:space="preserve"> …</w:t>
      </w:r>
      <w:r w:rsidR="00996DF2" w:rsidRPr="001E4A55">
        <w:rPr>
          <w:rFonts w:ascii="Arial" w:hAnsi="Arial" w:cs="Arial"/>
        </w:rPr>
        <w:t>’</w:t>
      </w:r>
      <w:r w:rsidR="00D44E25" w:rsidRPr="001E4A55">
        <w:rPr>
          <w:rFonts w:ascii="Arial" w:hAnsi="Arial" w:cs="Arial"/>
        </w:rPr>
        <w:t xml:space="preserve"> God, waarom toch?</w:t>
      </w:r>
    </w:p>
    <w:p w14:paraId="3F2DE5CF" w14:textId="252A288B" w:rsidR="001E4A55" w:rsidRPr="001E4A55" w:rsidRDefault="00D44E25" w:rsidP="001E4A55">
      <w:pPr>
        <w:spacing w:after="120"/>
        <w:rPr>
          <w:rFonts w:ascii="Arial" w:hAnsi="Arial" w:cs="Arial"/>
          <w:lang w:val="en-US"/>
        </w:rPr>
      </w:pPr>
      <w:r w:rsidRPr="001E4A55">
        <w:rPr>
          <w:rFonts w:ascii="Arial" w:hAnsi="Arial" w:cs="Arial"/>
        </w:rPr>
        <w:t xml:space="preserve">Want ergens weet je wel, dat God alles in zijn hand houdt. Maar, zoals de titel van een Engels lied luidt: </w:t>
      </w:r>
      <w:r w:rsidR="00996DF2" w:rsidRPr="001E4A55">
        <w:rPr>
          <w:rFonts w:ascii="Arial" w:hAnsi="Arial" w:cs="Arial"/>
        </w:rPr>
        <w:t xml:space="preserve">‘God moves in a </w:t>
      </w:r>
      <w:proofErr w:type="spellStart"/>
      <w:r w:rsidR="00996DF2" w:rsidRPr="001E4A55">
        <w:rPr>
          <w:rFonts w:ascii="Arial" w:hAnsi="Arial" w:cs="Arial"/>
        </w:rPr>
        <w:t>mysterious</w:t>
      </w:r>
      <w:proofErr w:type="spellEnd"/>
      <w:r w:rsidR="00996DF2" w:rsidRPr="001E4A55">
        <w:rPr>
          <w:rFonts w:ascii="Arial" w:hAnsi="Arial" w:cs="Arial"/>
        </w:rPr>
        <w:t xml:space="preserve"> way’ – </w:t>
      </w:r>
      <w:r w:rsidRPr="001E4A55">
        <w:rPr>
          <w:rFonts w:ascii="Arial" w:hAnsi="Arial" w:cs="Arial"/>
        </w:rPr>
        <w:t xml:space="preserve">‘God gaat mysterieus zijn gang’. </w:t>
      </w:r>
      <w:r w:rsidRPr="001E4A55">
        <w:rPr>
          <w:rFonts w:ascii="Arial" w:hAnsi="Arial" w:cs="Arial"/>
          <w:lang w:val="en-US"/>
        </w:rPr>
        <w:t xml:space="preserve">Dat </w:t>
      </w:r>
      <w:proofErr w:type="spellStart"/>
      <w:r w:rsidRPr="001E4A55">
        <w:rPr>
          <w:rFonts w:ascii="Arial" w:hAnsi="Arial" w:cs="Arial"/>
          <w:lang w:val="en-US"/>
        </w:rPr>
        <w:t>kan</w:t>
      </w:r>
      <w:proofErr w:type="spellEnd"/>
      <w:r w:rsidRPr="001E4A55">
        <w:rPr>
          <w:rFonts w:ascii="Arial" w:hAnsi="Arial" w:cs="Arial"/>
          <w:lang w:val="en-US"/>
        </w:rPr>
        <w:t xml:space="preserve"> je </w:t>
      </w:r>
      <w:proofErr w:type="spellStart"/>
      <w:r w:rsidRPr="001E4A55">
        <w:rPr>
          <w:rFonts w:ascii="Arial" w:hAnsi="Arial" w:cs="Arial"/>
          <w:lang w:val="en-US"/>
        </w:rPr>
        <w:t>onzeker</w:t>
      </w:r>
      <w:proofErr w:type="spellEnd"/>
      <w:r w:rsidRPr="001E4A55">
        <w:rPr>
          <w:rFonts w:ascii="Arial" w:hAnsi="Arial" w:cs="Arial"/>
          <w:lang w:val="en-US"/>
        </w:rPr>
        <w:t xml:space="preserve"> </w:t>
      </w:r>
      <w:proofErr w:type="spellStart"/>
      <w:r w:rsidRPr="001E4A55">
        <w:rPr>
          <w:rFonts w:ascii="Arial" w:hAnsi="Arial" w:cs="Arial"/>
          <w:lang w:val="en-US"/>
        </w:rPr>
        <w:lastRenderedPageBreak/>
        <w:t>maken</w:t>
      </w:r>
      <w:proofErr w:type="spellEnd"/>
      <w:r w:rsidRPr="001E4A55">
        <w:rPr>
          <w:rFonts w:ascii="Arial" w:hAnsi="Arial" w:cs="Arial"/>
          <w:lang w:val="en-US"/>
        </w:rPr>
        <w:t xml:space="preserve">. Maar </w:t>
      </w:r>
      <w:proofErr w:type="spellStart"/>
      <w:r w:rsidRPr="001E4A55">
        <w:rPr>
          <w:rFonts w:ascii="Arial" w:hAnsi="Arial" w:cs="Arial"/>
          <w:lang w:val="en-US"/>
        </w:rPr>
        <w:t>tegelijk</w:t>
      </w:r>
      <w:proofErr w:type="spellEnd"/>
      <w:r w:rsidRPr="001E4A55">
        <w:rPr>
          <w:rFonts w:ascii="Arial" w:hAnsi="Arial" w:cs="Arial"/>
          <w:lang w:val="en-US"/>
        </w:rPr>
        <w:t xml:space="preserve">: </w:t>
      </w:r>
      <w:r w:rsidR="00996DF2" w:rsidRPr="001E4A55">
        <w:rPr>
          <w:rFonts w:ascii="Arial" w:hAnsi="Arial" w:cs="Arial"/>
          <w:lang w:val="en-US"/>
        </w:rPr>
        <w:t>‘You fearful saints, fresh courage take / the clouds you so much dread / are big with mercy, and sha</w:t>
      </w:r>
      <w:r w:rsidR="001E4A55">
        <w:rPr>
          <w:rFonts w:ascii="Arial" w:hAnsi="Arial" w:cs="Arial"/>
          <w:lang w:val="en-US"/>
        </w:rPr>
        <w:t>l</w:t>
      </w:r>
      <w:r w:rsidR="00996DF2" w:rsidRPr="001E4A55">
        <w:rPr>
          <w:rFonts w:ascii="Arial" w:hAnsi="Arial" w:cs="Arial"/>
          <w:lang w:val="en-US"/>
        </w:rPr>
        <w:t xml:space="preserve">l break / in blessings on your head.’ </w:t>
      </w:r>
      <w:proofErr w:type="spellStart"/>
      <w:r w:rsidRPr="001E4A55">
        <w:rPr>
          <w:rFonts w:ascii="Arial" w:hAnsi="Arial" w:cs="Arial"/>
          <w:lang w:val="en-US"/>
        </w:rPr>
        <w:t>staat</w:t>
      </w:r>
      <w:proofErr w:type="spellEnd"/>
      <w:r w:rsidRPr="001E4A55">
        <w:rPr>
          <w:rFonts w:ascii="Arial" w:hAnsi="Arial" w:cs="Arial"/>
          <w:lang w:val="en-US"/>
        </w:rPr>
        <w:t xml:space="preserve"> er in </w:t>
      </w:r>
      <w:proofErr w:type="spellStart"/>
      <w:r w:rsidRPr="001E4A55">
        <w:rPr>
          <w:rFonts w:ascii="Arial" w:hAnsi="Arial" w:cs="Arial"/>
          <w:lang w:val="en-US"/>
        </w:rPr>
        <w:t>vers</w:t>
      </w:r>
      <w:proofErr w:type="spellEnd"/>
      <w:r w:rsidRPr="001E4A55">
        <w:rPr>
          <w:rFonts w:ascii="Arial" w:hAnsi="Arial" w:cs="Arial"/>
          <w:lang w:val="en-US"/>
        </w:rPr>
        <w:t xml:space="preserve"> 3. En het </w:t>
      </w:r>
      <w:proofErr w:type="spellStart"/>
      <w:r w:rsidRPr="001E4A55">
        <w:rPr>
          <w:rFonts w:ascii="Arial" w:hAnsi="Arial" w:cs="Arial"/>
          <w:lang w:val="en-US"/>
        </w:rPr>
        <w:t>refrein</w:t>
      </w:r>
      <w:proofErr w:type="spellEnd"/>
      <w:r w:rsidRPr="001E4A55">
        <w:rPr>
          <w:rFonts w:ascii="Arial" w:hAnsi="Arial" w:cs="Arial"/>
          <w:lang w:val="en-US"/>
        </w:rPr>
        <w:t xml:space="preserve"> van </w:t>
      </w:r>
      <w:proofErr w:type="spellStart"/>
      <w:r w:rsidRPr="001E4A55">
        <w:rPr>
          <w:rFonts w:ascii="Arial" w:hAnsi="Arial" w:cs="Arial"/>
          <w:lang w:val="en-US"/>
        </w:rPr>
        <w:t>dit</w:t>
      </w:r>
      <w:proofErr w:type="spellEnd"/>
      <w:r w:rsidRPr="001E4A55">
        <w:rPr>
          <w:rFonts w:ascii="Arial" w:hAnsi="Arial" w:cs="Arial"/>
          <w:lang w:val="en-US"/>
        </w:rPr>
        <w:t xml:space="preserve"> lied is:</w:t>
      </w:r>
      <w:r w:rsidR="00996DF2" w:rsidRPr="001E4A55">
        <w:rPr>
          <w:rFonts w:ascii="Arial" w:hAnsi="Arial" w:cs="Arial"/>
          <w:lang w:val="en-US"/>
        </w:rPr>
        <w:t xml:space="preserve"> ‘God of mercy, God of grace, / give us eyes to see; / eyes to see your smiling face / within the mystery, / within the mystery.’</w:t>
      </w:r>
      <w:r w:rsidRPr="001E4A55">
        <w:rPr>
          <w:rFonts w:ascii="Arial" w:hAnsi="Arial" w:cs="Arial"/>
          <w:lang w:val="en-US"/>
        </w:rPr>
        <w:t xml:space="preserve"> </w:t>
      </w:r>
    </w:p>
    <w:p w14:paraId="058690D5" w14:textId="77777777" w:rsidR="00996DF2" w:rsidRPr="001E4A55" w:rsidRDefault="00D44E25" w:rsidP="001E4A55">
      <w:pPr>
        <w:spacing w:after="120"/>
        <w:rPr>
          <w:rFonts w:ascii="Arial" w:hAnsi="Arial" w:cs="Arial"/>
        </w:rPr>
      </w:pPr>
      <w:r w:rsidRPr="001E4A55">
        <w:rPr>
          <w:rFonts w:ascii="Arial" w:hAnsi="Arial" w:cs="Arial"/>
        </w:rPr>
        <w:t>(</w:t>
      </w:r>
      <w:r w:rsidR="00996DF2" w:rsidRPr="001E4A55">
        <w:rPr>
          <w:rFonts w:ascii="Arial" w:hAnsi="Arial" w:cs="Arial"/>
        </w:rPr>
        <w:t>Al ben je bang, hou goede moed. / De lucht die donker dreigt / klaart op nadat de regen valt / ’t is zegen wat je krijgt. Refrein: Genadig God, zo liefdevol / als ik U niet begrijp / laat dan toch zien dat U er bent /  en steeds mij begeleidt.</w:t>
      </w:r>
      <w:r w:rsidRPr="001E4A55">
        <w:rPr>
          <w:rFonts w:ascii="Arial" w:hAnsi="Arial" w:cs="Arial"/>
        </w:rPr>
        <w:t>)</w:t>
      </w:r>
    </w:p>
    <w:p w14:paraId="166EE019" w14:textId="77777777" w:rsidR="00996DF2" w:rsidRPr="001E4A55" w:rsidRDefault="00996DF2" w:rsidP="001E4A55">
      <w:pPr>
        <w:spacing w:after="120"/>
        <w:rPr>
          <w:rFonts w:ascii="Arial" w:hAnsi="Arial" w:cs="Arial"/>
        </w:rPr>
      </w:pPr>
      <w:r w:rsidRPr="001E4A55">
        <w:rPr>
          <w:rFonts w:ascii="Arial" w:hAnsi="Arial" w:cs="Arial"/>
        </w:rPr>
        <w:t xml:space="preserve">We zien in Ezra 6 hoe onverwacht royaal God ervoor zorgt dat de herbouw van zijn tempel door kan gaan. Dat is een blijk van zijn voorzienigheid. God zorgt echt! De manier waarop is soms onduidelijk (‘He moves in a </w:t>
      </w:r>
      <w:proofErr w:type="spellStart"/>
      <w:r w:rsidRPr="001E4A55">
        <w:rPr>
          <w:rFonts w:ascii="Arial" w:hAnsi="Arial" w:cs="Arial"/>
        </w:rPr>
        <w:t>mysterious</w:t>
      </w:r>
      <w:proofErr w:type="spellEnd"/>
      <w:r w:rsidRPr="001E4A55">
        <w:rPr>
          <w:rFonts w:ascii="Arial" w:hAnsi="Arial" w:cs="Arial"/>
        </w:rPr>
        <w:t xml:space="preserve"> way’), maar laten we ons erin verblijden!</w:t>
      </w:r>
      <w:r w:rsidR="00DE5325" w:rsidRPr="001E4A55">
        <w:rPr>
          <w:rFonts w:ascii="Arial" w:hAnsi="Arial" w:cs="Arial"/>
        </w:rPr>
        <w:t xml:space="preserve"> Want o</w:t>
      </w:r>
      <w:r w:rsidRPr="001E4A55">
        <w:rPr>
          <w:rFonts w:ascii="Arial" w:hAnsi="Arial" w:cs="Arial"/>
        </w:rPr>
        <w:t xml:space="preserve">ok als het niet volgens </w:t>
      </w:r>
      <w:r w:rsidR="00DE5325" w:rsidRPr="001E4A55">
        <w:rPr>
          <w:rFonts w:ascii="Arial" w:hAnsi="Arial" w:cs="Arial"/>
        </w:rPr>
        <w:t xml:space="preserve">ons </w:t>
      </w:r>
      <w:r w:rsidRPr="001E4A55">
        <w:rPr>
          <w:rFonts w:ascii="Arial" w:hAnsi="Arial" w:cs="Arial"/>
        </w:rPr>
        <w:t>plan gaat</w:t>
      </w:r>
      <w:r w:rsidR="00DE5325" w:rsidRPr="001E4A55">
        <w:rPr>
          <w:rFonts w:ascii="Arial" w:hAnsi="Arial" w:cs="Arial"/>
        </w:rPr>
        <w:t xml:space="preserve"> (‘Daar gaan we weer …’) </w:t>
      </w:r>
      <w:r w:rsidRPr="001E4A55">
        <w:rPr>
          <w:rFonts w:ascii="Arial" w:hAnsi="Arial" w:cs="Arial"/>
        </w:rPr>
        <w:t xml:space="preserve">werkt God toch nog </w:t>
      </w:r>
      <w:r w:rsidR="00DE5325" w:rsidRPr="001E4A55">
        <w:rPr>
          <w:rFonts w:ascii="Arial" w:hAnsi="Arial" w:cs="Arial"/>
        </w:rPr>
        <w:t>soeverein aan zijn doel</w:t>
      </w:r>
      <w:r w:rsidRPr="001E4A55">
        <w:rPr>
          <w:rFonts w:ascii="Arial" w:hAnsi="Arial" w:cs="Arial"/>
        </w:rPr>
        <w:t xml:space="preserve">. </w:t>
      </w:r>
    </w:p>
    <w:p w14:paraId="3697D2B5" w14:textId="77777777" w:rsidR="00DE5325" w:rsidRPr="001E4A55" w:rsidRDefault="00DE5325" w:rsidP="001E4A55">
      <w:pPr>
        <w:spacing w:after="120"/>
        <w:rPr>
          <w:rFonts w:ascii="Arial" w:hAnsi="Arial" w:cs="Arial"/>
        </w:rPr>
      </w:pPr>
      <w:r w:rsidRPr="001E4A55">
        <w:rPr>
          <w:rFonts w:ascii="Arial" w:hAnsi="Arial" w:cs="Arial"/>
        </w:rPr>
        <w:t xml:space="preserve">En wat is Gods doel? Dat </w:t>
      </w:r>
      <w:r w:rsidR="00B06BCA" w:rsidRPr="001E4A55">
        <w:rPr>
          <w:rFonts w:ascii="Arial" w:hAnsi="Arial" w:cs="Arial"/>
        </w:rPr>
        <w:t xml:space="preserve">zijn volk </w:t>
      </w:r>
      <w:r w:rsidRPr="001E4A55">
        <w:rPr>
          <w:rFonts w:ascii="Arial" w:hAnsi="Arial" w:cs="Arial"/>
        </w:rPr>
        <w:t xml:space="preserve">Hem kan </w:t>
      </w:r>
      <w:r w:rsidR="00B06BCA" w:rsidRPr="001E4A55">
        <w:rPr>
          <w:rFonts w:ascii="Arial" w:hAnsi="Arial" w:cs="Arial"/>
        </w:rPr>
        <w:t xml:space="preserve">vereren en met vreugde dienen en prijzen. God maakt het altijd mogelijk dat mensen tot Hem </w:t>
      </w:r>
      <w:r w:rsidRPr="001E4A55">
        <w:rPr>
          <w:rFonts w:ascii="Arial" w:hAnsi="Arial" w:cs="Arial"/>
        </w:rPr>
        <w:t xml:space="preserve">kunnen </w:t>
      </w:r>
      <w:r w:rsidR="00B06BCA" w:rsidRPr="001E4A55">
        <w:rPr>
          <w:rFonts w:ascii="Arial" w:hAnsi="Arial" w:cs="Arial"/>
        </w:rPr>
        <w:t xml:space="preserve">komen. In </w:t>
      </w:r>
      <w:r w:rsidRPr="001E4A55">
        <w:rPr>
          <w:rFonts w:ascii="Arial" w:hAnsi="Arial" w:cs="Arial"/>
        </w:rPr>
        <w:t xml:space="preserve">het </w:t>
      </w:r>
      <w:r w:rsidR="00B06BCA" w:rsidRPr="001E4A55">
        <w:rPr>
          <w:rFonts w:ascii="Arial" w:hAnsi="Arial" w:cs="Arial"/>
        </w:rPr>
        <w:t>O</w:t>
      </w:r>
      <w:r w:rsidRPr="001E4A55">
        <w:rPr>
          <w:rFonts w:ascii="Arial" w:hAnsi="Arial" w:cs="Arial"/>
        </w:rPr>
        <w:t xml:space="preserve">ude </w:t>
      </w:r>
      <w:r w:rsidR="00B06BCA" w:rsidRPr="001E4A55">
        <w:rPr>
          <w:rFonts w:ascii="Arial" w:hAnsi="Arial" w:cs="Arial"/>
        </w:rPr>
        <w:t>T</w:t>
      </w:r>
      <w:r w:rsidRPr="001E4A55">
        <w:rPr>
          <w:rFonts w:ascii="Arial" w:hAnsi="Arial" w:cs="Arial"/>
        </w:rPr>
        <w:t>estament ging dat</w:t>
      </w:r>
      <w:r w:rsidR="00B06BCA" w:rsidRPr="001E4A55">
        <w:rPr>
          <w:rFonts w:ascii="Arial" w:hAnsi="Arial" w:cs="Arial"/>
        </w:rPr>
        <w:t xml:space="preserve"> via </w:t>
      </w:r>
      <w:r w:rsidRPr="001E4A55">
        <w:rPr>
          <w:rFonts w:ascii="Arial" w:hAnsi="Arial" w:cs="Arial"/>
        </w:rPr>
        <w:t xml:space="preserve">de </w:t>
      </w:r>
      <w:r w:rsidR="00B06BCA" w:rsidRPr="001E4A55">
        <w:rPr>
          <w:rFonts w:ascii="Arial" w:hAnsi="Arial" w:cs="Arial"/>
        </w:rPr>
        <w:t xml:space="preserve">tabernakel en </w:t>
      </w:r>
      <w:r w:rsidRPr="001E4A55">
        <w:rPr>
          <w:rFonts w:ascii="Arial" w:hAnsi="Arial" w:cs="Arial"/>
        </w:rPr>
        <w:t xml:space="preserve">de </w:t>
      </w:r>
      <w:r w:rsidR="00B06BCA" w:rsidRPr="001E4A55">
        <w:rPr>
          <w:rFonts w:ascii="Arial" w:hAnsi="Arial" w:cs="Arial"/>
        </w:rPr>
        <w:t xml:space="preserve">tempel met offers. Door </w:t>
      </w:r>
      <w:r w:rsidRPr="001E4A55">
        <w:rPr>
          <w:rFonts w:ascii="Arial" w:hAnsi="Arial" w:cs="Arial"/>
        </w:rPr>
        <w:t xml:space="preserve">de </w:t>
      </w:r>
      <w:r w:rsidR="00B06BCA" w:rsidRPr="001E4A55">
        <w:rPr>
          <w:rFonts w:ascii="Arial" w:hAnsi="Arial" w:cs="Arial"/>
        </w:rPr>
        <w:t xml:space="preserve">dood en opstanding </w:t>
      </w:r>
      <w:r w:rsidRPr="001E4A55">
        <w:rPr>
          <w:rFonts w:ascii="Arial" w:hAnsi="Arial" w:cs="Arial"/>
        </w:rPr>
        <w:t xml:space="preserve">van </w:t>
      </w:r>
      <w:r w:rsidR="00B06BCA" w:rsidRPr="001E4A55">
        <w:rPr>
          <w:rFonts w:ascii="Arial" w:hAnsi="Arial" w:cs="Arial"/>
        </w:rPr>
        <w:t>Jezus Christus kunnen wij nu rechtstreeks naar God toegaan.</w:t>
      </w:r>
    </w:p>
    <w:p w14:paraId="797B495C" w14:textId="27113D9F" w:rsidR="00DE5325" w:rsidRPr="001E4A55" w:rsidRDefault="00DE5325" w:rsidP="001E4A55">
      <w:pPr>
        <w:spacing w:after="120"/>
        <w:rPr>
          <w:rFonts w:ascii="Arial" w:hAnsi="Arial" w:cs="Arial"/>
        </w:rPr>
      </w:pPr>
      <w:r w:rsidRPr="001E4A55">
        <w:rPr>
          <w:rFonts w:ascii="Arial" w:hAnsi="Arial" w:cs="Arial"/>
        </w:rPr>
        <w:t>Ook als je leven op een jojo lijkt. Net als in de tijd van Ezra 1-6. Wat een overgang, en dat binnen 25 jaar! In het jaar 540 voor Christus zaten de Joden nog opgesloten in Babel, ver van huis. De tempel en de stad  lagen in puin en er was geen enkel uitzicht dat er een nieuw tempel zou komen om God te vereren zoals Hijzelf in de wetten van Moz</w:t>
      </w:r>
      <w:r w:rsidR="00256C75">
        <w:rPr>
          <w:rFonts w:ascii="Arial" w:hAnsi="Arial" w:cs="Arial"/>
        </w:rPr>
        <w:t>e</w:t>
      </w:r>
      <w:r w:rsidRPr="001E4A55">
        <w:rPr>
          <w:rFonts w:ascii="Arial" w:hAnsi="Arial" w:cs="Arial"/>
        </w:rPr>
        <w:t xml:space="preserve">s had voorgeschreven. En nu zijn ze 25 jaar verder, het jaar 515 voor Christus en vieren ze binnen een maand twee keer uitbundig feest: eerst de inwijding tempel en daarna voor eerst sinds tijden weer het Pascha! </w:t>
      </w:r>
    </w:p>
    <w:p w14:paraId="09BA45F0" w14:textId="77777777" w:rsidR="00C96104" w:rsidRPr="001E4A55" w:rsidRDefault="00DE5325" w:rsidP="001E4A55">
      <w:pPr>
        <w:spacing w:after="120"/>
        <w:rPr>
          <w:rFonts w:ascii="Arial" w:hAnsi="Arial" w:cs="Arial"/>
        </w:rPr>
      </w:pPr>
      <w:r w:rsidRPr="001E4A55">
        <w:rPr>
          <w:rFonts w:ascii="Arial" w:hAnsi="Arial" w:cs="Arial"/>
        </w:rPr>
        <w:t xml:space="preserve">God is er altijd. In zijn liefde. In zijn genade. Voor zijn kerk wereldwijd. In jouw persoonlijk leven als geliefd kind van </w:t>
      </w:r>
      <w:r w:rsidR="00B06BCA" w:rsidRPr="001E4A55">
        <w:rPr>
          <w:rFonts w:ascii="Arial" w:hAnsi="Arial" w:cs="Arial"/>
        </w:rPr>
        <w:t>God</w:t>
      </w:r>
      <w:r w:rsidRPr="001E4A55">
        <w:rPr>
          <w:rFonts w:ascii="Arial" w:hAnsi="Arial" w:cs="Arial"/>
        </w:rPr>
        <w:t xml:space="preserve">. Hij is de God die je draagt in moeilijke tijden. En die je </w:t>
      </w:r>
      <w:r w:rsidR="00C96104" w:rsidRPr="001E4A55">
        <w:rPr>
          <w:rFonts w:ascii="Arial" w:hAnsi="Arial" w:cs="Arial"/>
        </w:rPr>
        <w:t xml:space="preserve">dankzij </w:t>
      </w:r>
      <w:proofErr w:type="spellStart"/>
      <w:r w:rsidR="00C96104" w:rsidRPr="001E4A55">
        <w:rPr>
          <w:rFonts w:ascii="Arial" w:hAnsi="Arial" w:cs="Arial"/>
        </w:rPr>
        <w:t>Chrisus</w:t>
      </w:r>
      <w:proofErr w:type="spellEnd"/>
      <w:r w:rsidR="00C96104" w:rsidRPr="001E4A55">
        <w:rPr>
          <w:rFonts w:ascii="Arial" w:hAnsi="Arial" w:cs="Arial"/>
        </w:rPr>
        <w:t xml:space="preserve"> zegent met talrijke geestelijke zegeningen. Laat die Heer je altijd blij maken.</w:t>
      </w:r>
    </w:p>
    <w:p w14:paraId="4A19B0E0" w14:textId="77777777" w:rsidR="00C96104" w:rsidRDefault="00C96104" w:rsidP="001E4A55">
      <w:pPr>
        <w:spacing w:after="120"/>
        <w:rPr>
          <w:rFonts w:ascii="Arial" w:hAnsi="Arial" w:cs="Arial"/>
        </w:rPr>
      </w:pPr>
      <w:r w:rsidRPr="001E4A55">
        <w:rPr>
          <w:rFonts w:ascii="Arial" w:hAnsi="Arial" w:cs="Arial"/>
        </w:rPr>
        <w:t>AMEN</w:t>
      </w:r>
    </w:p>
    <w:p w14:paraId="7CA2B989" w14:textId="77777777" w:rsidR="001E4A55" w:rsidRDefault="001E4A55" w:rsidP="001E4A55">
      <w:pPr>
        <w:spacing w:after="120"/>
        <w:rPr>
          <w:rFonts w:ascii="Arial" w:hAnsi="Arial" w:cs="Arial"/>
        </w:rPr>
      </w:pPr>
    </w:p>
    <w:p w14:paraId="44E14A6B" w14:textId="77777777" w:rsidR="001E4A55" w:rsidRPr="00933DEF" w:rsidRDefault="001E4A55" w:rsidP="001E4A55">
      <w:pPr>
        <w:spacing w:after="0"/>
        <w:rPr>
          <w:rFonts w:ascii="Arial" w:hAnsi="Arial" w:cs="Arial"/>
          <w:b/>
        </w:rPr>
      </w:pPr>
      <w:r w:rsidRPr="00933DEF">
        <w:rPr>
          <w:rFonts w:ascii="Arial" w:hAnsi="Arial" w:cs="Arial"/>
          <w:b/>
        </w:rPr>
        <w:t>EZRA 5+6</w:t>
      </w:r>
      <w:r w:rsidRPr="00933DEF">
        <w:rPr>
          <w:rFonts w:ascii="Arial" w:hAnsi="Arial" w:cs="Arial"/>
          <w:b/>
        </w:rPr>
        <w:tab/>
      </w:r>
      <w:r w:rsidRPr="00933DEF">
        <w:rPr>
          <w:rFonts w:ascii="Arial" w:hAnsi="Arial" w:cs="Arial"/>
          <w:b/>
        </w:rPr>
        <w:tab/>
      </w:r>
      <w:r w:rsidRPr="00933DEF">
        <w:rPr>
          <w:rFonts w:ascii="Arial" w:hAnsi="Arial" w:cs="Arial"/>
        </w:rPr>
        <w:t>Liturgie</w:t>
      </w:r>
    </w:p>
    <w:p w14:paraId="11F0C11E" w14:textId="77777777" w:rsidR="001E4A55" w:rsidRPr="00933DEF" w:rsidRDefault="001E4A55" w:rsidP="001E4A55">
      <w:pPr>
        <w:spacing w:after="0"/>
        <w:rPr>
          <w:rFonts w:ascii="Arial" w:hAnsi="Arial" w:cs="Arial"/>
        </w:rPr>
      </w:pPr>
    </w:p>
    <w:p w14:paraId="5C2D51FF" w14:textId="77777777" w:rsidR="001E4A55" w:rsidRDefault="001E4A55" w:rsidP="001E4A55">
      <w:pPr>
        <w:spacing w:after="0"/>
        <w:rPr>
          <w:rFonts w:ascii="Arial" w:hAnsi="Arial" w:cs="Arial"/>
        </w:rPr>
      </w:pPr>
      <w:r w:rsidRPr="00933DEF">
        <w:rPr>
          <w:rFonts w:ascii="Arial" w:hAnsi="Arial" w:cs="Arial"/>
        </w:rPr>
        <w:t xml:space="preserve">Votum </w:t>
      </w:r>
      <w:r>
        <w:rPr>
          <w:rFonts w:ascii="Arial" w:hAnsi="Arial" w:cs="Arial"/>
        </w:rPr>
        <w:t>+ Z</w:t>
      </w:r>
      <w:r w:rsidRPr="00933DEF">
        <w:rPr>
          <w:rFonts w:ascii="Arial" w:hAnsi="Arial" w:cs="Arial"/>
        </w:rPr>
        <w:t>egengroet</w:t>
      </w:r>
    </w:p>
    <w:p w14:paraId="51AF8305" w14:textId="77777777" w:rsidR="001E4A55" w:rsidRPr="00933DEF" w:rsidRDefault="001E4A55" w:rsidP="001E4A55">
      <w:pPr>
        <w:spacing w:after="0"/>
        <w:rPr>
          <w:rFonts w:ascii="Arial" w:hAnsi="Arial" w:cs="Arial"/>
        </w:rPr>
      </w:pPr>
      <w:r w:rsidRPr="00933DEF">
        <w:rPr>
          <w:rFonts w:ascii="Arial" w:hAnsi="Arial" w:cs="Arial"/>
        </w:rPr>
        <w:t xml:space="preserve">Zingen: </w:t>
      </w:r>
      <w:r>
        <w:rPr>
          <w:rFonts w:ascii="Arial" w:hAnsi="Arial" w:cs="Arial"/>
        </w:rPr>
        <w:tab/>
      </w:r>
      <w:r w:rsidRPr="00933DEF">
        <w:rPr>
          <w:rFonts w:ascii="Arial" w:hAnsi="Arial" w:cs="Arial"/>
        </w:rPr>
        <w:t xml:space="preserve">Opwekking 715 = Psalmen van Nu 84 (‘Wat hou ik van uw huis’) </w:t>
      </w:r>
    </w:p>
    <w:p w14:paraId="5542396C" w14:textId="77777777" w:rsidR="001E4A55" w:rsidRPr="00933DEF" w:rsidRDefault="001E4A55" w:rsidP="001E4A55">
      <w:pPr>
        <w:spacing w:after="0"/>
        <w:rPr>
          <w:rFonts w:ascii="Arial" w:hAnsi="Arial" w:cs="Arial"/>
        </w:rPr>
      </w:pPr>
      <w:r>
        <w:rPr>
          <w:rFonts w:ascii="Arial" w:hAnsi="Arial" w:cs="Arial"/>
        </w:rPr>
        <w:t>Tien Geboden</w:t>
      </w:r>
    </w:p>
    <w:p w14:paraId="68A1BF92" w14:textId="77777777" w:rsidR="001E4A55" w:rsidRPr="00933DEF" w:rsidRDefault="001E4A55" w:rsidP="001E4A55">
      <w:pPr>
        <w:spacing w:after="0"/>
        <w:rPr>
          <w:rFonts w:ascii="Arial" w:hAnsi="Arial" w:cs="Arial"/>
        </w:rPr>
      </w:pPr>
      <w:r w:rsidRPr="00933DEF">
        <w:rPr>
          <w:rFonts w:ascii="Arial" w:hAnsi="Arial" w:cs="Arial"/>
        </w:rPr>
        <w:t>Zingen:</w:t>
      </w:r>
      <w:r w:rsidRPr="00933DEF">
        <w:rPr>
          <w:rFonts w:ascii="Arial" w:hAnsi="Arial" w:cs="Arial"/>
        </w:rPr>
        <w:tab/>
      </w:r>
      <w:r>
        <w:rPr>
          <w:rFonts w:ascii="Arial" w:hAnsi="Arial" w:cs="Arial"/>
        </w:rPr>
        <w:t xml:space="preserve">GK2006 </w:t>
      </w:r>
      <w:r w:rsidRPr="00933DEF">
        <w:rPr>
          <w:rFonts w:ascii="Arial" w:hAnsi="Arial" w:cs="Arial"/>
        </w:rPr>
        <w:t xml:space="preserve">Psalm 25 </w:t>
      </w:r>
      <w:r>
        <w:rPr>
          <w:rFonts w:ascii="Arial" w:hAnsi="Arial" w:cs="Arial"/>
        </w:rPr>
        <w:t>: 4, 5, 6</w:t>
      </w:r>
    </w:p>
    <w:p w14:paraId="203F2DFD" w14:textId="77777777" w:rsidR="001E4A55" w:rsidRPr="00933DEF" w:rsidRDefault="001E4A55" w:rsidP="001E4A55">
      <w:pPr>
        <w:spacing w:after="0"/>
        <w:rPr>
          <w:rFonts w:ascii="Arial" w:hAnsi="Arial" w:cs="Arial"/>
        </w:rPr>
      </w:pPr>
      <w:r w:rsidRPr="00933DEF">
        <w:rPr>
          <w:rFonts w:ascii="Arial" w:hAnsi="Arial" w:cs="Arial"/>
        </w:rPr>
        <w:t>Gebed</w:t>
      </w:r>
    </w:p>
    <w:p w14:paraId="3C84FFB4" w14:textId="77777777" w:rsidR="000E784F" w:rsidRDefault="001E4A55" w:rsidP="001E4A55">
      <w:pPr>
        <w:spacing w:after="0"/>
        <w:rPr>
          <w:rFonts w:ascii="Arial" w:hAnsi="Arial" w:cs="Arial"/>
          <w:i/>
          <w:iCs/>
        </w:rPr>
      </w:pPr>
      <w:proofErr w:type="spellStart"/>
      <w:r w:rsidRPr="000E784F">
        <w:rPr>
          <w:rFonts w:ascii="Arial" w:hAnsi="Arial" w:cs="Arial"/>
        </w:rPr>
        <w:t>Kindmoment</w:t>
      </w:r>
      <w:proofErr w:type="spellEnd"/>
      <w:r w:rsidR="000E784F" w:rsidRPr="000E784F">
        <w:rPr>
          <w:rFonts w:ascii="Arial" w:hAnsi="Arial" w:cs="Arial"/>
        </w:rPr>
        <w:tab/>
      </w:r>
      <w:r w:rsidR="000E784F" w:rsidRPr="000E784F">
        <w:rPr>
          <w:rFonts w:ascii="Arial" w:hAnsi="Arial" w:cs="Arial"/>
          <w:i/>
          <w:iCs/>
        </w:rPr>
        <w:t xml:space="preserve">Oh </w:t>
      </w:r>
      <w:proofErr w:type="spellStart"/>
      <w:r w:rsidR="000E784F" w:rsidRPr="000E784F">
        <w:rPr>
          <w:rFonts w:ascii="Arial" w:hAnsi="Arial" w:cs="Arial"/>
          <w:i/>
          <w:iCs/>
        </w:rPr>
        <w:t>Oh</w:t>
      </w:r>
      <w:proofErr w:type="spellEnd"/>
      <w:r w:rsidR="000E784F" w:rsidRPr="000E784F">
        <w:rPr>
          <w:rFonts w:ascii="Arial" w:hAnsi="Arial" w:cs="Arial"/>
          <w:i/>
          <w:iCs/>
        </w:rPr>
        <w:t xml:space="preserve"> … als dat </w:t>
      </w:r>
      <w:r w:rsidR="000E784F">
        <w:rPr>
          <w:rFonts w:ascii="Arial" w:hAnsi="Arial" w:cs="Arial"/>
          <w:i/>
          <w:iCs/>
        </w:rPr>
        <w:t xml:space="preserve">maar goed gaat! Praat daar met de kinderen over door. </w:t>
      </w:r>
    </w:p>
    <w:p w14:paraId="32D4169B" w14:textId="2C906D65" w:rsidR="001E4A55" w:rsidRDefault="000E784F" w:rsidP="000E784F">
      <w:pPr>
        <w:spacing w:after="0"/>
        <w:ind w:left="708" w:firstLine="708"/>
        <w:rPr>
          <w:rFonts w:ascii="Arial" w:hAnsi="Arial" w:cs="Arial"/>
          <w:i/>
          <w:iCs/>
        </w:rPr>
      </w:pPr>
      <w:r>
        <w:rPr>
          <w:rFonts w:ascii="Arial" w:hAnsi="Arial" w:cs="Arial"/>
          <w:i/>
          <w:iCs/>
        </w:rPr>
        <w:t>Waar zijn ze bang voor? Waar zien ze elke keer weer tegenop?</w:t>
      </w:r>
    </w:p>
    <w:p w14:paraId="0A536DF2" w14:textId="2CAC44AD" w:rsidR="000E784F" w:rsidRPr="000E784F" w:rsidRDefault="000E784F" w:rsidP="000E784F">
      <w:pPr>
        <w:spacing w:after="0"/>
        <w:ind w:left="708" w:firstLine="708"/>
        <w:rPr>
          <w:rFonts w:ascii="Arial" w:hAnsi="Arial" w:cs="Arial"/>
          <w:i/>
          <w:iCs/>
        </w:rPr>
      </w:pPr>
      <w:r>
        <w:rPr>
          <w:rFonts w:ascii="Arial" w:hAnsi="Arial" w:cs="Arial"/>
          <w:i/>
          <w:iCs/>
        </w:rPr>
        <w:t>Wat helpt is: op God vertrouwen. En hoe doe je dat? Door te zingen!</w:t>
      </w:r>
    </w:p>
    <w:p w14:paraId="0D740E08" w14:textId="77777777" w:rsidR="001E4A55" w:rsidRPr="00933DEF" w:rsidRDefault="001E4A55" w:rsidP="001E4A55">
      <w:pPr>
        <w:spacing w:after="0"/>
        <w:rPr>
          <w:rFonts w:ascii="Arial" w:hAnsi="Arial" w:cs="Arial"/>
        </w:rPr>
      </w:pPr>
      <w:r w:rsidRPr="00933DEF">
        <w:rPr>
          <w:rFonts w:ascii="Arial" w:hAnsi="Arial" w:cs="Arial"/>
        </w:rPr>
        <w:t>Zingen:</w:t>
      </w:r>
      <w:r w:rsidRPr="00933DEF">
        <w:rPr>
          <w:rFonts w:ascii="Arial" w:hAnsi="Arial" w:cs="Arial"/>
        </w:rPr>
        <w:tab/>
        <w:t xml:space="preserve">Opwekking </w:t>
      </w:r>
      <w:proofErr w:type="spellStart"/>
      <w:r w:rsidRPr="00933DEF">
        <w:rPr>
          <w:rFonts w:ascii="Arial" w:hAnsi="Arial" w:cs="Arial"/>
        </w:rPr>
        <w:t>Kids</w:t>
      </w:r>
      <w:proofErr w:type="spellEnd"/>
      <w:r w:rsidRPr="00933DEF">
        <w:rPr>
          <w:rFonts w:ascii="Arial" w:hAnsi="Arial" w:cs="Arial"/>
        </w:rPr>
        <w:t xml:space="preserve"> 276 (‘Juich, doe mee allemaal’) evt. met YouTube</w:t>
      </w:r>
    </w:p>
    <w:p w14:paraId="384AF497" w14:textId="77777777" w:rsidR="001E4A55" w:rsidRPr="00933DEF" w:rsidRDefault="001E4A55" w:rsidP="001E4A55">
      <w:pPr>
        <w:spacing w:after="0"/>
        <w:ind w:firstLine="708"/>
        <w:rPr>
          <w:rFonts w:ascii="Arial" w:hAnsi="Arial" w:cs="Arial"/>
        </w:rPr>
      </w:pPr>
      <w:r w:rsidRPr="00933DEF">
        <w:rPr>
          <w:rFonts w:ascii="Arial" w:hAnsi="Arial" w:cs="Arial"/>
        </w:rPr>
        <w:t xml:space="preserve">  </w:t>
      </w:r>
      <w:hyperlink r:id="rId6" w:history="1">
        <w:r w:rsidRPr="00933DEF">
          <w:rPr>
            <w:rStyle w:val="Hyperlink"/>
            <w:rFonts w:ascii="Arial" w:hAnsi="Arial" w:cs="Arial"/>
          </w:rPr>
          <w:t>https://www.youtube.com/watch?v=R_9p2WZpDJYB</w:t>
        </w:r>
      </w:hyperlink>
      <w:r w:rsidRPr="00933DEF">
        <w:rPr>
          <w:rFonts w:ascii="Arial" w:hAnsi="Arial" w:cs="Arial"/>
        </w:rPr>
        <w:t>)</w:t>
      </w:r>
    </w:p>
    <w:p w14:paraId="2E961ABA" w14:textId="77777777" w:rsidR="001E4A55" w:rsidRPr="00933DEF" w:rsidRDefault="001E4A55" w:rsidP="001E4A55">
      <w:pPr>
        <w:spacing w:after="0"/>
        <w:rPr>
          <w:rFonts w:ascii="Arial" w:hAnsi="Arial" w:cs="Arial"/>
        </w:rPr>
      </w:pPr>
      <w:r w:rsidRPr="00933DEF">
        <w:rPr>
          <w:rFonts w:ascii="Arial" w:hAnsi="Arial" w:cs="Arial"/>
        </w:rPr>
        <w:t xml:space="preserve">Bijbellezing: </w:t>
      </w:r>
      <w:r>
        <w:rPr>
          <w:rFonts w:ascii="Arial" w:hAnsi="Arial" w:cs="Arial"/>
        </w:rPr>
        <w:tab/>
      </w:r>
      <w:r w:rsidRPr="00933DEF">
        <w:rPr>
          <w:rFonts w:ascii="Arial" w:hAnsi="Arial" w:cs="Arial"/>
        </w:rPr>
        <w:t xml:space="preserve">Ezra 4:24 – 5:5 en </w:t>
      </w:r>
      <w:proofErr w:type="spellStart"/>
      <w:r w:rsidRPr="00933DEF">
        <w:rPr>
          <w:rFonts w:ascii="Arial" w:hAnsi="Arial" w:cs="Arial"/>
        </w:rPr>
        <w:t>Haggaï</w:t>
      </w:r>
      <w:proofErr w:type="spellEnd"/>
      <w:r w:rsidRPr="00933DEF">
        <w:rPr>
          <w:rFonts w:ascii="Arial" w:hAnsi="Arial" w:cs="Arial"/>
        </w:rPr>
        <w:t xml:space="preserve"> 2 : 1 – 9</w:t>
      </w:r>
    </w:p>
    <w:p w14:paraId="4F8C0B31" w14:textId="77777777" w:rsidR="001E4A55" w:rsidRPr="00933DEF" w:rsidRDefault="001E4A55" w:rsidP="001E4A55">
      <w:pPr>
        <w:spacing w:after="0"/>
        <w:rPr>
          <w:rFonts w:ascii="Arial" w:hAnsi="Arial" w:cs="Arial"/>
        </w:rPr>
      </w:pPr>
      <w:r w:rsidRPr="00933DEF">
        <w:rPr>
          <w:rFonts w:ascii="Arial" w:hAnsi="Arial" w:cs="Arial"/>
        </w:rPr>
        <w:t>Zingen:</w:t>
      </w:r>
      <w:r w:rsidRPr="00933DEF">
        <w:rPr>
          <w:rFonts w:ascii="Arial" w:hAnsi="Arial" w:cs="Arial"/>
        </w:rPr>
        <w:tab/>
      </w:r>
      <w:r>
        <w:rPr>
          <w:rFonts w:ascii="Arial" w:hAnsi="Arial" w:cs="Arial"/>
        </w:rPr>
        <w:t xml:space="preserve">GK 2006 </w:t>
      </w:r>
      <w:r w:rsidRPr="00933DEF">
        <w:rPr>
          <w:rFonts w:ascii="Arial" w:hAnsi="Arial" w:cs="Arial"/>
        </w:rPr>
        <w:t>Psalm 138 : 1 + 2</w:t>
      </w:r>
    </w:p>
    <w:p w14:paraId="4A96246D" w14:textId="77777777" w:rsidR="001E4A55" w:rsidRPr="00933DEF" w:rsidRDefault="001E4A55" w:rsidP="001E4A55">
      <w:pPr>
        <w:spacing w:after="0"/>
        <w:rPr>
          <w:rFonts w:ascii="Arial" w:hAnsi="Arial" w:cs="Arial"/>
        </w:rPr>
      </w:pPr>
      <w:r w:rsidRPr="00933DEF">
        <w:rPr>
          <w:rFonts w:ascii="Arial" w:hAnsi="Arial" w:cs="Arial"/>
        </w:rPr>
        <w:t>Bijbellezing:</w:t>
      </w:r>
      <w:r>
        <w:rPr>
          <w:rFonts w:ascii="Arial" w:hAnsi="Arial" w:cs="Arial"/>
        </w:rPr>
        <w:tab/>
      </w:r>
      <w:r w:rsidRPr="00933DEF">
        <w:rPr>
          <w:rFonts w:ascii="Arial" w:hAnsi="Arial" w:cs="Arial"/>
        </w:rPr>
        <w:t>Ezra 6 : 13  - 22</w:t>
      </w:r>
    </w:p>
    <w:p w14:paraId="7D004A54" w14:textId="77777777" w:rsidR="001E4A55" w:rsidRPr="00933DEF" w:rsidRDefault="001E4A55" w:rsidP="001E4A55">
      <w:pPr>
        <w:spacing w:after="0"/>
        <w:rPr>
          <w:rFonts w:ascii="Arial" w:hAnsi="Arial" w:cs="Arial"/>
        </w:rPr>
      </w:pPr>
      <w:r w:rsidRPr="00933DEF">
        <w:rPr>
          <w:rFonts w:ascii="Arial" w:hAnsi="Arial" w:cs="Arial"/>
        </w:rPr>
        <w:t>Zingen:</w:t>
      </w:r>
      <w:r w:rsidRPr="00933DEF">
        <w:rPr>
          <w:rFonts w:ascii="Arial" w:hAnsi="Arial" w:cs="Arial"/>
        </w:rPr>
        <w:tab/>
      </w:r>
      <w:r>
        <w:rPr>
          <w:rFonts w:ascii="Arial" w:hAnsi="Arial" w:cs="Arial"/>
        </w:rPr>
        <w:t xml:space="preserve">GK 2006 </w:t>
      </w:r>
      <w:r w:rsidRPr="00933DEF">
        <w:rPr>
          <w:rFonts w:ascii="Arial" w:hAnsi="Arial" w:cs="Arial"/>
        </w:rPr>
        <w:t>Psalm 98 : 1 + 3</w:t>
      </w:r>
    </w:p>
    <w:p w14:paraId="0F306577" w14:textId="77777777" w:rsidR="001E4A55" w:rsidRPr="00933DEF" w:rsidRDefault="001E4A55" w:rsidP="001E4A55">
      <w:pPr>
        <w:spacing w:after="0"/>
        <w:rPr>
          <w:rFonts w:ascii="Arial" w:hAnsi="Arial" w:cs="Arial"/>
        </w:rPr>
      </w:pPr>
      <w:r w:rsidRPr="00933DEF">
        <w:rPr>
          <w:rFonts w:ascii="Arial" w:hAnsi="Arial" w:cs="Arial"/>
        </w:rPr>
        <w:t>Preek</w:t>
      </w:r>
    </w:p>
    <w:p w14:paraId="4EB13DE7" w14:textId="77777777" w:rsidR="001E4A55" w:rsidRPr="00933DEF" w:rsidRDefault="001E4A55" w:rsidP="001E4A55">
      <w:pPr>
        <w:spacing w:after="0"/>
        <w:rPr>
          <w:rFonts w:ascii="Arial" w:hAnsi="Arial" w:cs="Arial"/>
        </w:rPr>
      </w:pPr>
      <w:r w:rsidRPr="00933DEF">
        <w:rPr>
          <w:rFonts w:ascii="Arial" w:hAnsi="Arial" w:cs="Arial"/>
        </w:rPr>
        <w:t>Zingen:</w:t>
      </w:r>
      <w:r w:rsidRPr="00933DEF">
        <w:rPr>
          <w:rFonts w:ascii="Arial" w:hAnsi="Arial" w:cs="Arial"/>
        </w:rPr>
        <w:tab/>
      </w:r>
      <w:r>
        <w:rPr>
          <w:rFonts w:ascii="Arial" w:hAnsi="Arial" w:cs="Arial"/>
        </w:rPr>
        <w:t xml:space="preserve">GK 2006 </w:t>
      </w:r>
      <w:r w:rsidRPr="00933DEF">
        <w:rPr>
          <w:rFonts w:ascii="Arial" w:hAnsi="Arial" w:cs="Arial"/>
        </w:rPr>
        <w:t>Psalm 27 : 3 + 4</w:t>
      </w:r>
    </w:p>
    <w:p w14:paraId="00A09F30" w14:textId="77777777" w:rsidR="001E4A55" w:rsidRPr="00933DEF" w:rsidRDefault="001E4A55" w:rsidP="001E4A55">
      <w:pPr>
        <w:spacing w:after="0"/>
        <w:rPr>
          <w:rFonts w:ascii="Arial" w:hAnsi="Arial" w:cs="Arial"/>
        </w:rPr>
      </w:pPr>
      <w:r w:rsidRPr="00933DEF">
        <w:rPr>
          <w:rFonts w:ascii="Arial" w:hAnsi="Arial" w:cs="Arial"/>
        </w:rPr>
        <w:t>Gebed</w:t>
      </w:r>
    </w:p>
    <w:p w14:paraId="1F24A5D3" w14:textId="5C94263E" w:rsidR="001E4A55" w:rsidRPr="00256C75" w:rsidRDefault="001E4A55" w:rsidP="001E4A55">
      <w:pPr>
        <w:spacing w:line="240" w:lineRule="auto"/>
        <w:rPr>
          <w:rFonts w:ascii="Arial" w:hAnsi="Arial" w:cs="Arial"/>
          <w:lang w:val="en-US"/>
        </w:rPr>
      </w:pPr>
      <w:proofErr w:type="spellStart"/>
      <w:r w:rsidRPr="001E4A55">
        <w:rPr>
          <w:rFonts w:ascii="Arial" w:hAnsi="Arial" w:cs="Arial"/>
          <w:lang w:val="en-US"/>
        </w:rPr>
        <w:lastRenderedPageBreak/>
        <w:t>Collecte</w:t>
      </w:r>
      <w:proofErr w:type="spellEnd"/>
      <w:r w:rsidRPr="001E4A55">
        <w:rPr>
          <w:rFonts w:ascii="Arial" w:hAnsi="Arial" w:cs="Arial"/>
          <w:lang w:val="en-US"/>
        </w:rPr>
        <w:tab/>
      </w:r>
      <w:proofErr w:type="spellStart"/>
      <w:r w:rsidRPr="001E4A55">
        <w:rPr>
          <w:rFonts w:ascii="Arial" w:hAnsi="Arial" w:cs="Arial"/>
          <w:lang w:val="en-US"/>
        </w:rPr>
        <w:t>evt</w:t>
      </w:r>
      <w:proofErr w:type="spellEnd"/>
      <w:r w:rsidRPr="001E4A55">
        <w:rPr>
          <w:rFonts w:ascii="Arial" w:hAnsi="Arial" w:cs="Arial"/>
          <w:lang w:val="en-US"/>
        </w:rPr>
        <w:t xml:space="preserve">. ‘God </w:t>
      </w:r>
      <w:r>
        <w:rPr>
          <w:rFonts w:ascii="Arial" w:hAnsi="Arial" w:cs="Arial"/>
          <w:lang w:val="en-US"/>
        </w:rPr>
        <w:t>moves in</w:t>
      </w:r>
      <w:r w:rsidRPr="001E4A55">
        <w:rPr>
          <w:rFonts w:ascii="Arial" w:hAnsi="Arial" w:cs="Arial"/>
          <w:lang w:val="en-US"/>
        </w:rPr>
        <w:t xml:space="preserve"> m</w:t>
      </w:r>
      <w:r>
        <w:rPr>
          <w:rFonts w:ascii="Arial" w:hAnsi="Arial" w:cs="Arial"/>
          <w:lang w:val="en-US"/>
        </w:rPr>
        <w:t xml:space="preserve">ysterious ways’ via </w:t>
      </w:r>
      <w:hyperlink r:id="rId7" w:history="1">
        <w:r w:rsidRPr="007433C6">
          <w:rPr>
            <w:rStyle w:val="Hyperlink"/>
            <w:rFonts w:ascii="Arial" w:hAnsi="Arial" w:cs="Arial"/>
            <w:lang w:val="en-US"/>
          </w:rPr>
          <w:t>https://www.youtube.com/watch?v=51Bx1UwLc0U&amp;t=87s</w:t>
        </w:r>
      </w:hyperlink>
    </w:p>
    <w:p w14:paraId="19994F7E" w14:textId="77777777" w:rsidR="001E4A55" w:rsidRDefault="001E4A55" w:rsidP="001E4A55">
      <w:pPr>
        <w:spacing w:after="0"/>
        <w:rPr>
          <w:rFonts w:ascii="Arial" w:hAnsi="Arial" w:cs="Arial"/>
        </w:rPr>
      </w:pPr>
      <w:r w:rsidRPr="00933DEF">
        <w:rPr>
          <w:rFonts w:ascii="Arial" w:hAnsi="Arial" w:cs="Arial"/>
        </w:rPr>
        <w:t>Zingen:</w:t>
      </w:r>
      <w:r w:rsidRPr="00933DEF">
        <w:rPr>
          <w:rFonts w:ascii="Arial" w:hAnsi="Arial" w:cs="Arial"/>
        </w:rPr>
        <w:tab/>
        <w:t>‘In de hemel is de Heer en zijn glans is als kristal’</w:t>
      </w:r>
      <w:r>
        <w:rPr>
          <w:rFonts w:ascii="Arial" w:hAnsi="Arial" w:cs="Arial"/>
        </w:rPr>
        <w:t xml:space="preserve"> </w:t>
      </w:r>
      <w:r w:rsidRPr="006346C4">
        <w:rPr>
          <w:rFonts w:ascii="Arial" w:hAnsi="Arial" w:cs="Arial"/>
        </w:rPr>
        <w:t>evt. met YouTube</w:t>
      </w:r>
    </w:p>
    <w:p w14:paraId="298B66A2" w14:textId="77777777" w:rsidR="001E4A55" w:rsidRPr="006346C4" w:rsidRDefault="001E4A55" w:rsidP="001E4A55">
      <w:pPr>
        <w:spacing w:after="0"/>
        <w:ind w:left="708" w:firstLine="708"/>
        <w:rPr>
          <w:rFonts w:ascii="Arial" w:hAnsi="Arial" w:cs="Arial"/>
        </w:rPr>
      </w:pPr>
      <w:r w:rsidRPr="006346C4">
        <w:rPr>
          <w:rFonts w:ascii="Arial" w:hAnsi="Arial" w:cs="Arial"/>
        </w:rPr>
        <w:t xml:space="preserve"> </w:t>
      </w:r>
      <w:hyperlink r:id="rId8" w:history="1">
        <w:r w:rsidRPr="006346C4">
          <w:rPr>
            <w:rStyle w:val="Hyperlink"/>
            <w:rFonts w:ascii="Arial" w:hAnsi="Arial" w:cs="Arial"/>
          </w:rPr>
          <w:t>https://www.youtube.com/watch?v=SCrNkSyeCp0</w:t>
        </w:r>
      </w:hyperlink>
    </w:p>
    <w:p w14:paraId="763E08B7" w14:textId="63ED2C7A" w:rsidR="001E4A55" w:rsidRPr="001E4A55" w:rsidRDefault="001E4A55" w:rsidP="001E4A55">
      <w:pPr>
        <w:spacing w:after="120"/>
        <w:rPr>
          <w:rFonts w:ascii="Arial" w:hAnsi="Arial" w:cs="Arial"/>
        </w:rPr>
      </w:pPr>
      <w:r w:rsidRPr="00933DEF">
        <w:rPr>
          <w:rFonts w:ascii="Arial" w:hAnsi="Arial" w:cs="Arial"/>
        </w:rPr>
        <w:t>Zegen</w:t>
      </w:r>
    </w:p>
    <w:p w14:paraId="56A34D0D" w14:textId="693632C3" w:rsidR="00DE5325" w:rsidRPr="001E4A55" w:rsidRDefault="00DE5325" w:rsidP="001E4A55">
      <w:pPr>
        <w:spacing w:after="120"/>
        <w:rPr>
          <w:rFonts w:ascii="Arial" w:hAnsi="Arial" w:cs="Arial"/>
        </w:rPr>
      </w:pPr>
    </w:p>
    <w:sectPr w:rsidR="00DE5325" w:rsidRPr="001E4A55" w:rsidSect="00B91886">
      <w:headerReference w:type="default" r:id="rId9"/>
      <w:pgSz w:w="11906" w:h="16838"/>
      <w:pgMar w:top="1417" w:right="849" w:bottom="993"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262A02" w14:textId="77777777" w:rsidR="00D84C00" w:rsidRDefault="00D84C00" w:rsidP="00C96104">
      <w:pPr>
        <w:spacing w:after="0" w:line="240" w:lineRule="auto"/>
      </w:pPr>
      <w:r>
        <w:separator/>
      </w:r>
    </w:p>
  </w:endnote>
  <w:endnote w:type="continuationSeparator" w:id="0">
    <w:p w14:paraId="52806918" w14:textId="77777777" w:rsidR="00D84C00" w:rsidRDefault="00D84C00" w:rsidP="00C961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B40DE8" w14:textId="77777777" w:rsidR="00D84C00" w:rsidRDefault="00D84C00" w:rsidP="00C96104">
      <w:pPr>
        <w:spacing w:after="0" w:line="240" w:lineRule="auto"/>
      </w:pPr>
      <w:r>
        <w:separator/>
      </w:r>
    </w:p>
  </w:footnote>
  <w:footnote w:type="continuationSeparator" w:id="0">
    <w:p w14:paraId="79D465E7" w14:textId="77777777" w:rsidR="00D84C00" w:rsidRDefault="00D84C00" w:rsidP="00C961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76351855"/>
      <w:docPartObj>
        <w:docPartGallery w:val="Page Numbers (Margins)"/>
        <w:docPartUnique/>
      </w:docPartObj>
    </w:sdtPr>
    <w:sdtContent>
      <w:p w14:paraId="0EC4B90D" w14:textId="77777777" w:rsidR="00C96104" w:rsidRDefault="00C96104">
        <w:pPr>
          <w:pStyle w:val="Koptekst"/>
        </w:pPr>
        <w:r>
          <w:rPr>
            <w:noProof/>
          </w:rPr>
          <mc:AlternateContent>
            <mc:Choice Requires="wps">
              <w:drawing>
                <wp:anchor distT="0" distB="0" distL="114300" distR="114300" simplePos="0" relativeHeight="251659264" behindDoc="0" locked="0" layoutInCell="0" allowOverlap="1" wp14:anchorId="2A1C55E4" wp14:editId="1C17C500">
                  <wp:simplePos x="0" y="0"/>
                  <wp:positionH relativeFrom="rightMargin">
                    <wp:align>center</wp:align>
                  </wp:positionH>
                  <wp:positionV relativeFrom="margin">
                    <wp:align>top</wp:align>
                  </wp:positionV>
                  <wp:extent cx="581025" cy="409575"/>
                  <wp:effectExtent l="0" t="0" r="0" b="0"/>
                  <wp:wrapNone/>
                  <wp:docPr id="543" name="AutoVorm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581025" cy="409575"/>
                          </a:xfrm>
                          <a:prstGeom prst="rightArrow">
                            <a:avLst>
                              <a:gd name="adj1" fmla="val 50278"/>
                              <a:gd name="adj2" fmla="val 52482"/>
                            </a:avLst>
                          </a:prstGeom>
                          <a:solidFill>
                            <a:srgbClr val="C0504D"/>
                          </a:solidFill>
                          <a:extLst>
                            <a:ext uri="{91240B29-F687-4F45-9708-019B960494DF}">
                              <a14:hiddenLine xmlns:a14="http://schemas.microsoft.com/office/drawing/2010/main" w="9525">
                                <a:solidFill>
                                  <a:srgbClr val="5C83B4"/>
                                </a:solidFill>
                                <a:miter lim="800000"/>
                                <a:headEnd/>
                                <a:tailEnd/>
                              </a14:hiddenLine>
                            </a:ext>
                          </a:extLst>
                        </wps:spPr>
                        <wps:txbx>
                          <w:txbxContent>
                            <w:p w14:paraId="56ED5B2E" w14:textId="77777777" w:rsidR="00C96104" w:rsidRDefault="00C96104">
                              <w:pPr>
                                <w:pStyle w:val="Voettekst"/>
                                <w:jc w:val="center"/>
                                <w:rPr>
                                  <w:color w:val="FFFFFF" w:themeColor="background1"/>
                                </w:rPr>
                              </w:pPr>
                              <w:r>
                                <w:fldChar w:fldCharType="begin"/>
                              </w:r>
                              <w:r>
                                <w:instrText>PAGE   \* MERGEFORMAT</w:instrText>
                              </w:r>
                              <w:r>
                                <w:fldChar w:fldCharType="separate"/>
                              </w:r>
                              <w:r w:rsidRPr="00C96104">
                                <w:rPr>
                                  <w:noProof/>
                                  <w:color w:val="FFFFFF" w:themeColor="background1"/>
                                </w:rPr>
                                <w:t>6</w:t>
                              </w:r>
                              <w:r>
                                <w:rPr>
                                  <w:color w:val="FFFFFF" w:themeColor="background1"/>
                                </w:rPr>
                                <w:fldChar w:fldCharType="end"/>
                              </w:r>
                            </w:p>
                            <w:p w14:paraId="6ACFC6CE" w14:textId="77777777" w:rsidR="00C96104" w:rsidRDefault="00C96104"/>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shapetype w14:anchorId="2A1C55E4"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Vorm 3" o:spid="_x0000_s1026" type="#_x0000_t13" style="position:absolute;margin-left:0;margin-top:0;width:45.75pt;height:32.25pt;rotation:180;z-index:251659264;visibility:visible;mso-wrap-style:square;mso-width-percent:0;mso-height-percent:0;mso-wrap-distance-left:9pt;mso-wrap-distance-top:0;mso-wrap-distance-right:9pt;mso-wrap-distance-bottom:0;mso-position-horizontal:center;mso-position-horizontal-relative:right-margin-area;mso-position-vertical:top;mso-position-vertical-relative:margin;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" o:allowincell="f" adj="13609,5370" fillcolor="#c0504d" stroked="f" strokecolor="#5c83b4">
                  <v:textbox inset=",0,,0">
                    <w:txbxContent>
                      <w:p w14:paraId="56ED5B2E" w14:textId="77777777" w:rsidR="00C96104" w:rsidRDefault="00C96104">
                        <w:pPr>
                          <w:pStyle w:val="Voettekst"/>
                          <w:jc w:val="center"/>
                          <w:rPr>
                            <w:color w:val="FFFFFF" w:themeColor="background1"/>
                          </w:rPr>
                        </w:pPr>
                        <w:r>
                          <w:fldChar w:fldCharType="begin"/>
                        </w:r>
                        <w:r>
                          <w:instrText>PAGE   \* MERGEFORMAT</w:instrText>
                        </w:r>
                        <w:r>
                          <w:fldChar w:fldCharType="separate"/>
                        </w:r>
                        <w:r w:rsidRPr="00C96104">
                          <w:rPr>
                            <w:noProof/>
                            <w:color w:val="FFFFFF" w:themeColor="background1"/>
                          </w:rPr>
                          <w:t>6</w:t>
                        </w:r>
                        <w:r>
                          <w:rPr>
                            <w:color w:val="FFFFFF" w:themeColor="background1"/>
                          </w:rPr>
                          <w:fldChar w:fldCharType="end"/>
                        </w:r>
                      </w:p>
                      <w:p w14:paraId="6ACFC6CE" w14:textId="77777777" w:rsidR="00C96104" w:rsidRDefault="00C96104"/>
                    </w:txbxContent>
                  </v:textbox>
                  <w10:wrap anchorx="margin" anchory="margin"/>
                </v:shape>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4AE5"/>
    <w:rsid w:val="00024081"/>
    <w:rsid w:val="000E784F"/>
    <w:rsid w:val="00162313"/>
    <w:rsid w:val="001E4A55"/>
    <w:rsid w:val="001F7083"/>
    <w:rsid w:val="00201DF7"/>
    <w:rsid w:val="00237C77"/>
    <w:rsid w:val="002414F5"/>
    <w:rsid w:val="00256C75"/>
    <w:rsid w:val="00336A67"/>
    <w:rsid w:val="004201A5"/>
    <w:rsid w:val="00457A65"/>
    <w:rsid w:val="00550515"/>
    <w:rsid w:val="00594E2F"/>
    <w:rsid w:val="005F1DAA"/>
    <w:rsid w:val="006F63CD"/>
    <w:rsid w:val="00745CD5"/>
    <w:rsid w:val="007A1FCB"/>
    <w:rsid w:val="007E37F3"/>
    <w:rsid w:val="008A7A30"/>
    <w:rsid w:val="00944EF8"/>
    <w:rsid w:val="00945454"/>
    <w:rsid w:val="00996DF2"/>
    <w:rsid w:val="009B46C7"/>
    <w:rsid w:val="009C3344"/>
    <w:rsid w:val="00A06557"/>
    <w:rsid w:val="00AF7AA6"/>
    <w:rsid w:val="00B06BCA"/>
    <w:rsid w:val="00B610B1"/>
    <w:rsid w:val="00B67D01"/>
    <w:rsid w:val="00B739EA"/>
    <w:rsid w:val="00B91886"/>
    <w:rsid w:val="00C617CA"/>
    <w:rsid w:val="00C96104"/>
    <w:rsid w:val="00D006ED"/>
    <w:rsid w:val="00D01069"/>
    <w:rsid w:val="00D44E25"/>
    <w:rsid w:val="00D84C00"/>
    <w:rsid w:val="00DE5325"/>
    <w:rsid w:val="00E23689"/>
    <w:rsid w:val="00F64AE5"/>
    <w:rsid w:val="00FA052E"/>
    <w:rsid w:val="00FD2ACD"/>
    <w:rsid w:val="00FE715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322C0"/>
  <w15:docId w15:val="{0C775823-BD58-4109-B8BE-E1A3FB68B0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q1">
    <w:name w:val="q1"/>
    <w:basedOn w:val="Standaard"/>
    <w:rsid w:val="00FE715D"/>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v19211">
    <w:name w:val="v19_21_1"/>
    <w:basedOn w:val="Standaardalinea-lettertype"/>
    <w:rsid w:val="00FE715D"/>
  </w:style>
  <w:style w:type="character" w:customStyle="1" w:styleId="c">
    <w:name w:val="c"/>
    <w:basedOn w:val="Standaardalinea-lettertype"/>
    <w:rsid w:val="00FE715D"/>
  </w:style>
  <w:style w:type="character" w:customStyle="1" w:styleId="highlight">
    <w:name w:val="highlight"/>
    <w:basedOn w:val="Standaardalinea-lettertype"/>
    <w:rsid w:val="00FE715D"/>
  </w:style>
  <w:style w:type="paragraph" w:styleId="Koptekst">
    <w:name w:val="header"/>
    <w:basedOn w:val="Standaard"/>
    <w:link w:val="KoptekstChar"/>
    <w:uiPriority w:val="99"/>
    <w:unhideWhenUsed/>
    <w:rsid w:val="00C96104"/>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C96104"/>
  </w:style>
  <w:style w:type="paragraph" w:styleId="Voettekst">
    <w:name w:val="footer"/>
    <w:basedOn w:val="Standaard"/>
    <w:link w:val="VoettekstChar"/>
    <w:uiPriority w:val="99"/>
    <w:unhideWhenUsed/>
    <w:rsid w:val="00C96104"/>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C96104"/>
  </w:style>
  <w:style w:type="character" w:styleId="Hyperlink">
    <w:name w:val="Hyperlink"/>
    <w:basedOn w:val="Standaardalinea-lettertype"/>
    <w:uiPriority w:val="99"/>
    <w:unhideWhenUsed/>
    <w:rsid w:val="001E4A55"/>
    <w:rPr>
      <w:color w:val="0000FF"/>
      <w:u w:val="single"/>
    </w:rPr>
  </w:style>
  <w:style w:type="character" w:styleId="Onopgelostemelding">
    <w:name w:val="Unresolved Mention"/>
    <w:basedOn w:val="Standaardalinea-lettertype"/>
    <w:uiPriority w:val="99"/>
    <w:semiHidden/>
    <w:unhideWhenUsed/>
    <w:rsid w:val="001E4A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0277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SCrNkSyeCp0" TargetMode="External"/><Relationship Id="rId3" Type="http://schemas.openxmlformats.org/officeDocument/2006/relationships/webSettings" Target="webSettings.xml"/><Relationship Id="rId7" Type="http://schemas.openxmlformats.org/officeDocument/2006/relationships/hyperlink" Target="https://www.youtube.com/watch?v=51Bx1UwLc0U&amp;t=87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R_9p2WZpDJYB"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5</Pages>
  <Words>2265</Words>
  <Characters>12462</Characters>
  <Application>Microsoft Office Word</Application>
  <DocSecurity>0</DocSecurity>
  <Lines>103</Lines>
  <Paragraphs>29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L.E. Leeftink</cp:lastModifiedBy>
  <cp:revision>3</cp:revision>
  <dcterms:created xsi:type="dcterms:W3CDTF">2025-08-08T13:53:00Z</dcterms:created>
  <dcterms:modified xsi:type="dcterms:W3CDTF">2025-08-08T13:56:00Z</dcterms:modified>
</cp:coreProperties>
</file>